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6A43E7">
        <w:rPr>
          <w:b/>
          <w:noProof/>
          <w:sz w:val="24"/>
        </w:rPr>
        <w:t>1</w:t>
      </w:r>
      <w:r>
        <w:rPr>
          <w:b/>
          <w:i/>
          <w:noProof/>
          <w:sz w:val="24"/>
        </w:rPr>
        <w:t xml:space="preserve"> </w:t>
      </w:r>
      <w:r>
        <w:rPr>
          <w:b/>
          <w:i/>
          <w:noProof/>
          <w:sz w:val="28"/>
        </w:rPr>
        <w:tab/>
      </w:r>
      <w:r>
        <w:rPr>
          <w:b/>
          <w:i/>
          <w:noProof/>
          <w:sz w:val="28"/>
          <w:lang w:eastAsia="zh-CN"/>
        </w:rPr>
        <w:t>R4-</w:t>
      </w:r>
      <w:r w:rsidR="007574D2">
        <w:rPr>
          <w:b/>
          <w:i/>
          <w:noProof/>
          <w:sz w:val="28"/>
          <w:lang w:eastAsia="zh-CN"/>
        </w:rPr>
        <w:t>190</w:t>
      </w:r>
      <w:r w:rsidR="006A43E7">
        <w:rPr>
          <w:b/>
          <w:i/>
          <w:noProof/>
          <w:sz w:val="28"/>
          <w:lang w:eastAsia="zh-CN"/>
        </w:rPr>
        <w:t>7264</w:t>
      </w:r>
    </w:p>
    <w:p w:rsidR="00C77A62" w:rsidRPr="00272F6E" w:rsidRDefault="006A43E7" w:rsidP="009A73E2">
      <w:pPr>
        <w:pStyle w:val="CRCoverPage"/>
        <w:outlineLvl w:val="0"/>
        <w:rPr>
          <w:b/>
          <w:noProof/>
          <w:sz w:val="24"/>
        </w:rPr>
      </w:pPr>
      <w:r>
        <w:rPr>
          <w:b/>
          <w:noProof/>
          <w:sz w:val="24"/>
        </w:rPr>
        <w:t>Reno</w:t>
      </w:r>
      <w:r w:rsidR="009A73E2">
        <w:rPr>
          <w:b/>
          <w:noProof/>
          <w:sz w:val="24"/>
        </w:rPr>
        <w:t>,</w:t>
      </w:r>
      <w:r>
        <w:rPr>
          <w:b/>
          <w:noProof/>
          <w:sz w:val="24"/>
        </w:rPr>
        <w:t xml:space="preserve"> Nevada, USA</w:t>
      </w:r>
      <w:r w:rsidR="009A73E2">
        <w:rPr>
          <w:b/>
          <w:noProof/>
          <w:sz w:val="24"/>
        </w:rPr>
        <w:t xml:space="preserve">, </w:t>
      </w:r>
      <w:r>
        <w:rPr>
          <w:b/>
          <w:noProof/>
          <w:sz w:val="24"/>
        </w:rPr>
        <w:t>May</w:t>
      </w:r>
      <w:r w:rsidR="009A73E2">
        <w:rPr>
          <w:b/>
          <w:noProof/>
          <w:sz w:val="24"/>
        </w:rPr>
        <w:t xml:space="preserve"> </w:t>
      </w:r>
      <w:r>
        <w:rPr>
          <w:b/>
          <w:noProof/>
          <w:sz w:val="24"/>
        </w:rPr>
        <w:t>13</w:t>
      </w:r>
      <w:r w:rsidR="009A73E2" w:rsidRPr="00565202">
        <w:rPr>
          <w:b/>
          <w:noProof/>
          <w:sz w:val="24"/>
          <w:vertAlign w:val="superscript"/>
        </w:rPr>
        <w:t>th</w:t>
      </w:r>
      <w:r w:rsidR="009A73E2">
        <w:rPr>
          <w:b/>
          <w:noProof/>
          <w:sz w:val="24"/>
        </w:rPr>
        <w:t xml:space="preserve"> – 1</w:t>
      </w:r>
      <w:r>
        <w:rPr>
          <w:b/>
          <w:noProof/>
          <w:sz w:val="24"/>
        </w:rPr>
        <w:t>7</w:t>
      </w:r>
      <w:r w:rsidR="009A73E2" w:rsidRPr="00A01C72">
        <w:rPr>
          <w:b/>
          <w:noProof/>
          <w:sz w:val="24"/>
          <w:vertAlign w:val="superscript"/>
        </w:rPr>
        <w:t>th</w:t>
      </w:r>
      <w:r w:rsidR="009A73E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134E">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F61E1F">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7574D2" w:rsidP="007574D2">
            <w:pPr>
              <w:pStyle w:val="CRCoverPage"/>
              <w:spacing w:after="0"/>
              <w:ind w:left="100"/>
              <w:rPr>
                <w:noProof/>
              </w:rPr>
            </w:pPr>
            <w:r>
              <w:rPr>
                <w:noProof/>
              </w:rPr>
              <w:t xml:space="preserve">Draft </w:t>
            </w:r>
            <w:r w:rsidR="006E1744" w:rsidRPr="006E1744">
              <w:rPr>
                <w:noProof/>
              </w:rPr>
              <w:t xml:space="preserve">CR </w:t>
            </w:r>
            <w:r>
              <w:rPr>
                <w:noProof/>
              </w:rPr>
              <w:t>for</w:t>
            </w:r>
            <w:r w:rsidR="006E1744" w:rsidRPr="006E1744">
              <w:rPr>
                <w:noProof/>
              </w:rPr>
              <w:t xml:space="preserve"> </w:t>
            </w:r>
            <w:r w:rsidR="003867BD">
              <w:rPr>
                <w:noProof/>
              </w:rPr>
              <w:t>38.141-1</w:t>
            </w:r>
            <w:r w:rsidR="00A66EA3" w:rsidRPr="00A66EA3">
              <w:rPr>
                <w:noProof/>
              </w:rPr>
              <w:t xml:space="preserve"> </w:t>
            </w:r>
            <w:r>
              <w:rPr>
                <w:noProof/>
              </w:rPr>
              <w:t xml:space="preserve">Conducted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7574D2"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pPr>
              <w:pStyle w:val="CRCoverPage"/>
              <w:spacing w:after="0"/>
              <w:ind w:left="100"/>
              <w:rPr>
                <w:noProof/>
              </w:rPr>
            </w:pPr>
            <w:r>
              <w:t>2019-</w:t>
            </w:r>
            <w:r w:rsidR="00727029">
              <w:t>0</w:t>
            </w:r>
            <w:r w:rsidR="00632F52">
              <w:t>5</w:t>
            </w:r>
            <w:r w:rsidR="00F61E1F">
              <w:t>-0</w:t>
            </w:r>
            <w:r w:rsidR="00632F52">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70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30EF" w:rsidRDefault="001B30EF" w:rsidP="001B30EF">
            <w:pPr>
              <w:pStyle w:val="CRCoverPage"/>
              <w:spacing w:after="0"/>
              <w:ind w:left="100"/>
              <w:rPr>
                <w:noProof/>
              </w:rPr>
            </w:pPr>
            <w:r>
              <w:rPr>
                <w:noProof/>
              </w:rPr>
              <w:t>1)</w:t>
            </w:r>
            <w:r>
              <w:rPr>
                <w:noProof/>
              </w:rPr>
              <w:tab/>
              <w:t>NR PUCCH performance requirements need to be updated</w:t>
            </w:r>
          </w:p>
          <w:p w:rsidR="006E1744" w:rsidRDefault="001B30EF" w:rsidP="001B30EF">
            <w:pPr>
              <w:pStyle w:val="CRCoverPage"/>
              <w:spacing w:after="0"/>
              <w:ind w:left="100"/>
              <w:rPr>
                <w:noProof/>
              </w:rPr>
            </w:pPr>
            <w:r>
              <w:rPr>
                <w:noProof/>
              </w:rPr>
              <w:t>2)</w:t>
            </w:r>
            <w:r>
              <w:rPr>
                <w:noProof/>
              </w:rPr>
              <w:tab/>
              <w:t>The current test methods defined for NACK to ACK and ACK missed are inconsistent (different test mentods are required to collect different test metric) and inefficient for PUCCH format 1. By aligning both test methods using random codeword transmissions, both NACK to ACK and ACK missed statistics could be collected simultaneously in a test procedure</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30EF" w:rsidRDefault="001B30EF" w:rsidP="001B30EF">
            <w:pPr>
              <w:pStyle w:val="CRCoverPage"/>
              <w:spacing w:after="0"/>
              <w:ind w:left="100"/>
              <w:rPr>
                <w:noProof/>
              </w:rPr>
            </w:pPr>
            <w:r>
              <w:rPr>
                <w:noProof/>
              </w:rPr>
              <w:t>1)</w:t>
            </w:r>
            <w:r>
              <w:rPr>
                <w:noProof/>
              </w:rPr>
              <w:tab/>
              <w:t xml:space="preserve">Update the performance requirement based on the derived results according to the agreed derivation rules. </w:t>
            </w:r>
          </w:p>
          <w:p w:rsidR="006E1744" w:rsidRDefault="001B30EF" w:rsidP="001B30EF">
            <w:pPr>
              <w:pStyle w:val="CRCoverPage"/>
              <w:spacing w:after="0"/>
              <w:ind w:left="100"/>
              <w:rPr>
                <w:noProof/>
              </w:rPr>
            </w:pPr>
            <w:r>
              <w:rPr>
                <w:noProof/>
              </w:rPr>
              <w:t>2)</w:t>
            </w:r>
            <w:r>
              <w:rPr>
                <w:noProof/>
              </w:rPr>
              <w:tab/>
              <w:t>Allign test methods for ACK missed statistics to that for NACK to ACK for PUCCH format 1.</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1B30EF" w:rsidP="006E1744">
            <w:pPr>
              <w:pStyle w:val="CRCoverPage"/>
              <w:spacing w:after="0"/>
              <w:ind w:left="100"/>
              <w:rPr>
                <w:noProof/>
              </w:rPr>
            </w:pPr>
            <w:r w:rsidRPr="001B30EF">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4466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&lt;start of the change&gt;</w:t>
      </w:r>
    </w:p>
    <w:p w:rsidR="00DF0712" w:rsidRPr="005963FA" w:rsidRDefault="00DF0712" w:rsidP="00DF0712">
      <w:pPr>
        <w:pStyle w:val="Heading3"/>
      </w:pPr>
      <w:bookmarkStart w:id="2" w:name="_Toc535442070"/>
      <w:r w:rsidRPr="005963FA">
        <w:t>8.3.</w:t>
      </w:r>
      <w:r w:rsidRPr="005963FA">
        <w:rPr>
          <w:rFonts w:hint="eastAsia"/>
          <w:lang w:eastAsia="zh-CN"/>
        </w:rPr>
        <w:t>2</w:t>
      </w:r>
      <w:r w:rsidRPr="005963FA">
        <w:tab/>
        <w:t>Performance requirements for PUCCH format 1</w:t>
      </w:r>
      <w:bookmarkEnd w:id="2"/>
    </w:p>
    <w:p w:rsidR="00DF0712" w:rsidRPr="005963FA" w:rsidRDefault="00DF0712" w:rsidP="00DF0712">
      <w:pPr>
        <w:pStyle w:val="Heading4"/>
      </w:pPr>
      <w:bookmarkStart w:id="3" w:name="_Toc535442071"/>
      <w:r w:rsidRPr="005963FA">
        <w:t>8.3.</w:t>
      </w:r>
      <w:r w:rsidRPr="005963FA">
        <w:rPr>
          <w:rFonts w:hint="eastAsia"/>
          <w:lang w:eastAsia="zh-CN"/>
        </w:rPr>
        <w:t>2</w:t>
      </w:r>
      <w:r w:rsidRPr="005963FA">
        <w:t>.1</w:t>
      </w:r>
      <w:r w:rsidRPr="005963FA">
        <w:tab/>
        <w:t>NACK to ACK detection</w:t>
      </w:r>
      <w:bookmarkEnd w:id="3"/>
    </w:p>
    <w:p w:rsidR="00DF0712" w:rsidRPr="005963FA" w:rsidRDefault="00DF0712" w:rsidP="00DF0712">
      <w:pPr>
        <w:pStyle w:val="Heading5"/>
      </w:pPr>
      <w:bookmarkStart w:id="4" w:name="_Toc535442072"/>
      <w:r w:rsidRPr="005963FA">
        <w:t>8.3.</w:t>
      </w:r>
      <w:r w:rsidRPr="005963FA">
        <w:rPr>
          <w:rFonts w:hint="eastAsia"/>
          <w:lang w:eastAsia="zh-CN"/>
        </w:rPr>
        <w:t>2</w:t>
      </w:r>
      <w:r w:rsidRPr="005963FA">
        <w:t>.1.1</w:t>
      </w:r>
      <w:r w:rsidRPr="005963FA">
        <w:tab/>
        <w:t>Definition and applicability</w:t>
      </w:r>
      <w:bookmarkEnd w:id="4"/>
    </w:p>
    <w:p w:rsidR="00DF0712" w:rsidRPr="005963FA" w:rsidRDefault="00DF0712" w:rsidP="00DF0712">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DF0712" w:rsidRDefault="00DF0712" w:rsidP="00DF0712">
      <w:pPr>
        <w:rPr>
          <w:ins w:id="5" w:author="Aijun CAO" w:date="2019-04-11T18:19:00Z"/>
        </w:rPr>
      </w:pPr>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604BF" w:rsidRPr="005963FA" w:rsidRDefault="007604BF" w:rsidP="007604BF">
      <w:pPr>
        <w:rPr>
          <w:ins w:id="6" w:author="Aijun CAO" w:date="2019-04-11T18:19:00Z"/>
          <w:rFonts w:eastAsia="?c?e?o“A‘??S?V?b?N‘I" w:cs="v4.2.0"/>
        </w:rPr>
      </w:pPr>
      <w:ins w:id="7" w:author="Aijun CAO" w:date="2019-04-11T18:1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7604BF" w:rsidRPr="005963FA" w:rsidRDefault="007604BF" w:rsidP="007604BF">
      <w:ins w:id="8" w:author="Aijun CAO" w:date="2019-04-11T18:19: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Del="007604BF" w:rsidRDefault="00DF0712" w:rsidP="00DF0712">
      <w:pPr>
        <w:rPr>
          <w:del w:id="9" w:author="Aijun CAO" w:date="2019-04-11T18:19:00Z"/>
        </w:rPr>
      </w:pPr>
      <w:del w:id="10" w:author="Aijun CAO" w:date="2019-04-11T18:19:00Z">
        <w:r w:rsidRPr="005963FA" w:rsidDel="007604BF">
          <w:delText xml:space="preserve">A test for a specific </w:delText>
        </w:r>
        <w:r w:rsidRPr="005963FA" w:rsidDel="007604BF">
          <w:rPr>
            <w:lang w:val="en-US"/>
          </w:rPr>
          <w:delText xml:space="preserve">combination of SCS and </w:delText>
        </w:r>
        <w:r w:rsidRPr="005963FA" w:rsidDel="007604BF">
          <w:delText>channel bandwidth is only applicable if the BS declares to support it.</w:delText>
        </w:r>
      </w:del>
    </w:p>
    <w:p w:rsidR="00DF0712" w:rsidRPr="005963FA" w:rsidDel="007604BF" w:rsidRDefault="00DF0712" w:rsidP="00DF0712">
      <w:pPr>
        <w:rPr>
          <w:del w:id="11" w:author="Aijun CAO" w:date="2019-04-11T18:19:00Z"/>
        </w:rPr>
      </w:pPr>
      <w:del w:id="12" w:author="Aijun CAO" w:date="2019-04-11T18:19:00Z">
        <w:r w:rsidRPr="005963FA" w:rsidDel="007604BF">
          <w:delText xml:space="preserve">For a BS supporting multiple combinations of SCS and channel bandwidth, the applicable rule is </w:delText>
        </w:r>
        <w:r w:rsidRPr="006A21DA" w:rsidDel="007604BF">
          <w:rPr>
            <w:rFonts w:eastAsia="等线"/>
          </w:rPr>
          <w:delText>8.</w:delText>
        </w:r>
        <w:r w:rsidDel="007604BF">
          <w:rPr>
            <w:rFonts w:eastAsia="等线" w:hint="eastAsia"/>
            <w:lang w:eastAsia="zh-CN"/>
          </w:rPr>
          <w:delText>1</w:delText>
        </w:r>
        <w:r w:rsidRPr="006A21DA" w:rsidDel="007604BF">
          <w:rPr>
            <w:rFonts w:eastAsia="等线"/>
          </w:rPr>
          <w:delText>.</w:delText>
        </w:r>
        <w:r w:rsidDel="007604BF">
          <w:rPr>
            <w:rFonts w:eastAsia="等线" w:hint="eastAsia"/>
            <w:lang w:eastAsia="zh-CN"/>
          </w:rPr>
          <w:delText>2</w:delText>
        </w:r>
        <w:r w:rsidRPr="006A21DA" w:rsidDel="007604BF">
          <w:rPr>
            <w:rFonts w:eastAsia="等线"/>
          </w:rPr>
          <w:delText>.</w:delText>
        </w:r>
        <w:r w:rsidDel="007604BF">
          <w:rPr>
            <w:rFonts w:eastAsia="等线" w:hint="eastAsia"/>
            <w:lang w:eastAsia="zh-CN"/>
          </w:rPr>
          <w:delText>2</w:delText>
        </w:r>
        <w:r w:rsidRPr="005963FA" w:rsidDel="007604BF">
          <w:delText>.</w:delText>
        </w:r>
      </w:del>
    </w:p>
    <w:p w:rsidR="00DF0712" w:rsidRPr="005963FA" w:rsidRDefault="00DF0712" w:rsidP="00DF0712">
      <w:pPr>
        <w:pStyle w:val="Heading5"/>
      </w:pPr>
      <w:bookmarkStart w:id="13" w:name="_Toc535442073"/>
      <w:r w:rsidRPr="005963FA">
        <w:t>8.3.</w:t>
      </w:r>
      <w:r w:rsidRPr="005963FA">
        <w:rPr>
          <w:rFonts w:hint="eastAsia"/>
          <w:lang w:eastAsia="zh-CN"/>
        </w:rPr>
        <w:t>2</w:t>
      </w:r>
      <w:r w:rsidRPr="005963FA">
        <w:t>.1.2</w:t>
      </w:r>
      <w:r w:rsidRPr="005963FA">
        <w:tab/>
        <w:t>Minimum Requirement</w:t>
      </w:r>
      <w:bookmarkEnd w:id="13"/>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14" w:name="_Toc535442074"/>
      <w:r w:rsidRPr="005963FA">
        <w:t>8.3.</w:t>
      </w:r>
      <w:r w:rsidRPr="005963FA">
        <w:rPr>
          <w:rFonts w:hint="eastAsia"/>
          <w:lang w:eastAsia="zh-CN"/>
        </w:rPr>
        <w:t>2</w:t>
      </w:r>
      <w:r w:rsidRPr="005963FA">
        <w:t>.1.3</w:t>
      </w:r>
      <w:r w:rsidRPr="005963FA">
        <w:tab/>
        <w:t>Test purpose</w:t>
      </w:r>
      <w:bookmarkEnd w:id="14"/>
    </w:p>
    <w:p w:rsidR="00DF0712" w:rsidRPr="005963FA" w:rsidRDefault="00DF0712" w:rsidP="00DF0712">
      <w:r w:rsidRPr="005963FA">
        <w:t>The test shall verify the receiver’s ability not to falsely detect NACK bits as ACK bits under multipath fading propagation conditions for a given SNR.</w:t>
      </w:r>
    </w:p>
    <w:p w:rsidR="00DF0712" w:rsidRPr="005963FA" w:rsidRDefault="00DF0712" w:rsidP="00DF0712">
      <w:pPr>
        <w:pStyle w:val="Heading5"/>
      </w:pPr>
      <w:bookmarkStart w:id="15" w:name="_Toc535442075"/>
      <w:r w:rsidRPr="005963FA">
        <w:t>8.3.</w:t>
      </w:r>
      <w:r w:rsidRPr="005963FA">
        <w:rPr>
          <w:rFonts w:hint="eastAsia"/>
          <w:lang w:eastAsia="zh-CN"/>
        </w:rPr>
        <w:t>2</w:t>
      </w:r>
      <w:r w:rsidRPr="005963FA">
        <w:t>.1.4</w:t>
      </w:r>
      <w:r w:rsidRPr="005963FA">
        <w:tab/>
        <w:t>Method of test</w:t>
      </w:r>
      <w:bookmarkEnd w:id="15"/>
    </w:p>
    <w:p w:rsidR="00DF0712" w:rsidRPr="005963FA" w:rsidRDefault="00DF0712" w:rsidP="00DF0712">
      <w:pPr>
        <w:pStyle w:val="Heading6"/>
      </w:pPr>
      <w:bookmarkStart w:id="16" w:name="_Toc535442076"/>
      <w:r w:rsidRPr="005963FA">
        <w:t>8.3.</w:t>
      </w:r>
      <w:r w:rsidRPr="005963FA">
        <w:rPr>
          <w:rFonts w:hint="eastAsia"/>
          <w:lang w:eastAsia="zh-CN"/>
        </w:rPr>
        <w:t>2</w:t>
      </w:r>
      <w:r w:rsidRPr="005963FA">
        <w:t>.1.4.1</w:t>
      </w:r>
      <w:r w:rsidRPr="005963FA">
        <w:tab/>
        <w:t>Initial Conditions</w:t>
      </w:r>
      <w:bookmarkEnd w:id="16"/>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17" w:name="_Toc535442077"/>
      <w:r w:rsidRPr="005963FA">
        <w:t>8.3.</w:t>
      </w:r>
      <w:r w:rsidRPr="005963FA">
        <w:rPr>
          <w:rFonts w:hint="eastAsia"/>
          <w:lang w:eastAsia="zh-CN"/>
        </w:rPr>
        <w:t>2</w:t>
      </w:r>
      <w:r w:rsidRPr="005963FA">
        <w:t>.1.4.2</w:t>
      </w:r>
      <w:r w:rsidRPr="005963FA">
        <w:tab/>
        <w:t>Procedure</w:t>
      </w:r>
      <w:bookmarkEnd w:id="17"/>
    </w:p>
    <w:p w:rsidR="00DF0712" w:rsidRPr="005963FA" w:rsidRDefault="00DF0712" w:rsidP="00DF0712">
      <w:r w:rsidRPr="005963FA">
        <w:t>1)</w:t>
      </w:r>
      <w:r w:rsidRPr="005963FA">
        <w:tab/>
        <w:t>Adjust the AWGN generator, according to the combinations of SCS and channel bandwidth defined in table 8.3.</w:t>
      </w:r>
      <w:r w:rsidRPr="005963FA">
        <w:rPr>
          <w:rFonts w:hint="eastAsia"/>
          <w:lang w:eastAsia="zh-CN"/>
        </w:rPr>
        <w:t>2</w:t>
      </w:r>
      <w:r w:rsidRPr="005963FA">
        <w:t>.1.4.2-1.</w:t>
      </w:r>
    </w:p>
    <w:p w:rsidR="00DF0712" w:rsidRPr="005963FA" w:rsidRDefault="00DF0712" w:rsidP="00DF0712">
      <w:pPr>
        <w:pStyle w:val="TH"/>
        <w:rPr>
          <w:rFonts w:eastAsia="‚c‚e‚o“Á‘¾ƒSƒVƒbƒN‘Ì"/>
        </w:rPr>
      </w:pPr>
      <w:r w:rsidRPr="005963FA">
        <w:lastRenderedPageBreak/>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18" w:author="Aijun CAO" w:date="2019-05-16T09:30:00Z">
              <w:r w:rsidRPr="001A2397" w:rsidDel="004B2444">
                <w:rPr>
                  <w:rFonts w:eastAsia="‚c‚e‚o“Á‘¾ƒSƒVƒbƒN‘Ì" w:cs="v5.0.0"/>
                  <w:highlight w:val="yellow"/>
                  <w:lang w:eastAsia="ja-JP"/>
                  <w:rPrChange w:id="19" w:author="Aijun CAO" w:date="2019-05-16T09:37:00Z">
                    <w:rPr>
                      <w:rFonts w:eastAsia="‚c‚e‚o“Á‘¾ƒSƒVƒbƒN‘Ì" w:cs="v5.0.0"/>
                      <w:lang w:eastAsia="ja-JP"/>
                    </w:rPr>
                  </w:rPrChange>
                </w:rPr>
                <w:delText>[</w:delText>
              </w:r>
            </w:del>
            <w:r w:rsidRPr="005963FA">
              <w:rPr>
                <w:rFonts w:eastAsia="‚c‚e‚o“Á‘¾ƒSƒVƒbƒN‘Ì" w:cs="v5.0.0"/>
                <w:lang w:eastAsia="ja-JP"/>
              </w:rPr>
              <w:t>-83.5</w:t>
            </w:r>
            <w:del w:id="20" w:author="Aijun CAO" w:date="2019-05-16T09:30:00Z">
              <w:r w:rsidRPr="001A2397" w:rsidDel="004B2444">
                <w:rPr>
                  <w:rFonts w:eastAsia="‚c‚e‚o“Á‘¾ƒSƒVƒbƒN‘Ì" w:cs="v5.0.0"/>
                  <w:highlight w:val="yellow"/>
                  <w:lang w:eastAsia="ja-JP"/>
                  <w:rPrChange w:id="21"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22" w:author="Aijun CAO" w:date="2019-05-16T09:30:00Z">
              <w:r w:rsidRPr="001A2397" w:rsidDel="004B2444">
                <w:rPr>
                  <w:rFonts w:eastAsia="‚c‚e‚o“Á‘¾ƒSƒVƒbƒN‘Ì" w:cs="v5.0.0"/>
                  <w:highlight w:val="yellow"/>
                  <w:lang w:eastAsia="ja-JP"/>
                  <w:rPrChange w:id="23" w:author="Aijun CAO" w:date="2019-05-16T09:37:00Z">
                    <w:rPr>
                      <w:rFonts w:eastAsia="‚c‚e‚o“Á‘¾ƒSƒVƒbƒN‘Ì" w:cs="v5.0.0"/>
                      <w:lang w:eastAsia="ja-JP"/>
                    </w:rPr>
                  </w:rPrChange>
                </w:rPr>
                <w:delText>[</w:delText>
              </w:r>
            </w:del>
            <w:r w:rsidRPr="005963FA">
              <w:rPr>
                <w:rFonts w:eastAsia="‚c‚e‚o“Á‘¾ƒSƒVƒbƒN‘Ì" w:cs="v5.0.0"/>
                <w:lang w:eastAsia="ja-JP"/>
              </w:rPr>
              <w:t>-80.3</w:t>
            </w:r>
            <w:del w:id="24" w:author="Aijun CAO" w:date="2019-05-16T09:30:00Z">
              <w:r w:rsidRPr="001A2397" w:rsidDel="004B2444">
                <w:rPr>
                  <w:rFonts w:eastAsia="‚c‚e‚o“Á‘¾ƒSƒVƒbƒN‘Ì" w:cs="v5.0.0"/>
                  <w:highlight w:val="yellow"/>
                  <w:lang w:eastAsia="ja-JP"/>
                  <w:rPrChange w:id="25"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26" w:author="Aijun CAO" w:date="2019-05-16T09:30:00Z">
              <w:r w:rsidRPr="001A2397" w:rsidDel="004B2444">
                <w:rPr>
                  <w:rFonts w:eastAsia="‚c‚e‚o“Á‘¾ƒSƒVƒbƒN‘Ì" w:cs="v5.0.0"/>
                  <w:highlight w:val="yellow"/>
                  <w:lang w:eastAsia="ja-JP"/>
                  <w:rPrChange w:id="27" w:author="Aijun CAO" w:date="2019-05-16T09:37:00Z">
                    <w:rPr>
                      <w:rFonts w:eastAsia="‚c‚e‚o“Á‘¾ƒSƒVƒbƒN‘Ì" w:cs="v5.0.0"/>
                      <w:lang w:eastAsia="ja-JP"/>
                    </w:rPr>
                  </w:rPrChange>
                </w:rPr>
                <w:delText>[</w:delText>
              </w:r>
            </w:del>
            <w:r w:rsidRPr="005963FA">
              <w:rPr>
                <w:rFonts w:eastAsia="‚c‚e‚o“Á‘¾ƒSƒVƒbƒN‘Ì" w:cs="v5.0.0"/>
                <w:lang w:eastAsia="ja-JP"/>
              </w:rPr>
              <w:t>-77.2</w:t>
            </w:r>
            <w:del w:id="28" w:author="Aijun CAO" w:date="2019-05-16T09:30:00Z">
              <w:r w:rsidRPr="001A2397" w:rsidDel="004B2444">
                <w:rPr>
                  <w:rFonts w:eastAsia="‚c‚e‚o“Á‘¾ƒSƒVƒbƒN‘Ì" w:cs="v5.0.0"/>
                  <w:highlight w:val="yellow"/>
                  <w:lang w:eastAsia="ja-JP"/>
                  <w:rPrChange w:id="29"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30" w:author="Aijun CAO" w:date="2019-05-16T09:30:00Z">
              <w:r w:rsidRPr="001A2397" w:rsidDel="004B2444">
                <w:rPr>
                  <w:rFonts w:eastAsia="‚c‚e‚o“Á‘¾ƒSƒVƒbƒN‘Ì" w:cs="v5.0.0"/>
                  <w:highlight w:val="yellow"/>
                  <w:lang w:eastAsia="ja-JP"/>
                  <w:rPrChange w:id="31" w:author="Aijun CAO" w:date="2019-05-16T09:37:00Z">
                    <w:rPr>
                      <w:rFonts w:eastAsia="‚c‚e‚o“Á‘¾ƒSƒVƒbƒN‘Ì" w:cs="v5.0.0"/>
                      <w:lang w:eastAsia="ja-JP"/>
                    </w:rPr>
                  </w:rPrChange>
                </w:rPr>
                <w:delText>[</w:delText>
              </w:r>
            </w:del>
            <w:r w:rsidRPr="005963FA">
              <w:rPr>
                <w:rFonts w:eastAsia="‚c‚e‚o“Á‘¾ƒSƒVƒbƒN‘Ì" w:cs="v5.0.0"/>
                <w:lang w:eastAsia="ja-JP"/>
              </w:rPr>
              <w:t>-80.</w:t>
            </w:r>
            <w:del w:id="32" w:author="Aijun CAO" w:date="2019-05-16T09:30:00Z">
              <w:r w:rsidRPr="001A2397" w:rsidDel="004B2444">
                <w:rPr>
                  <w:rFonts w:eastAsia="‚c‚e‚o“Á‘¾ƒSƒVƒbƒN‘Ì" w:cs="v5.0.0"/>
                  <w:highlight w:val="yellow"/>
                  <w:lang w:eastAsia="ja-JP"/>
                  <w:rPrChange w:id="33" w:author="Aijun CAO" w:date="2019-05-16T09:37:00Z">
                    <w:rPr>
                      <w:rFonts w:eastAsia="‚c‚e‚o“Á‘¾ƒSƒVƒbƒN‘Ì" w:cs="v5.0.0"/>
                      <w:lang w:eastAsia="ja-JP"/>
                    </w:rPr>
                  </w:rPrChange>
                </w:rPr>
                <w:delText>7</w:delText>
              </w:r>
            </w:del>
            <w:ins w:id="34" w:author="Aijun CAO" w:date="2019-05-16T09:30:00Z">
              <w:r w:rsidR="004B2444" w:rsidRPr="001A2397">
                <w:rPr>
                  <w:rFonts w:eastAsia="‚c‚e‚o“Á‘¾ƒSƒVƒbƒN‘Ì" w:cs="v5.0.0"/>
                  <w:highlight w:val="yellow"/>
                  <w:lang w:eastAsia="ja-JP"/>
                  <w:rPrChange w:id="35" w:author="Aijun CAO" w:date="2019-05-16T09:37:00Z">
                    <w:rPr>
                      <w:rFonts w:eastAsia="‚c‚e‚o“Á‘¾ƒSƒVƒbƒN‘Ì" w:cs="v5.0.0"/>
                      <w:lang w:eastAsia="ja-JP"/>
                    </w:rPr>
                  </w:rPrChange>
                </w:rPr>
                <w:t>6</w:t>
              </w:r>
            </w:ins>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36" w:author="Aijun CAO" w:date="2019-05-16T09:30:00Z">
              <w:r w:rsidRPr="001A2397" w:rsidDel="004B2444">
                <w:rPr>
                  <w:rFonts w:eastAsia="‚c‚e‚o“Á‘¾ƒSƒVƒbƒN‘Ì" w:cs="v5.0.0"/>
                  <w:highlight w:val="yellow"/>
                  <w:lang w:eastAsia="ja-JP"/>
                  <w:rPrChange w:id="37" w:author="Aijun CAO" w:date="2019-05-16T09:37:00Z">
                    <w:rPr>
                      <w:rFonts w:eastAsia="‚c‚e‚o“Á‘¾ƒSƒVƒbƒN‘Ì" w:cs="v5.0.0"/>
                      <w:lang w:eastAsia="ja-JP"/>
                    </w:rPr>
                  </w:rPrChange>
                </w:rPr>
                <w:delText>[</w:delText>
              </w:r>
            </w:del>
            <w:r w:rsidRPr="005963FA">
              <w:rPr>
                <w:rFonts w:eastAsia="‚c‚e‚o“Á‘¾ƒSƒVƒbƒN‘Ì" w:cs="v5.0.0"/>
                <w:lang w:eastAsia="ja-JP"/>
              </w:rPr>
              <w:t>-77.4</w:t>
            </w:r>
            <w:del w:id="38" w:author="Aijun CAO" w:date="2019-05-16T09:30:00Z">
              <w:r w:rsidRPr="001A2397" w:rsidDel="004B2444">
                <w:rPr>
                  <w:rFonts w:eastAsia="‚c‚e‚o“Á‘¾ƒSƒVƒbƒN‘Ì" w:cs="v5.0.0"/>
                  <w:highlight w:val="yellow"/>
                  <w:lang w:eastAsia="ja-JP"/>
                  <w:rPrChange w:id="39"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40" w:author="Aijun CAO" w:date="2019-05-16T09:30:00Z">
              <w:r w:rsidRPr="001A2397" w:rsidDel="004B2444">
                <w:rPr>
                  <w:rFonts w:eastAsia="‚c‚e‚o“Á‘¾ƒSƒVƒbƒN‘Ì" w:cs="v5.0.0"/>
                  <w:highlight w:val="yellow"/>
                  <w:lang w:eastAsia="ja-JP"/>
                  <w:rPrChange w:id="41" w:author="Aijun CAO" w:date="2019-05-16T09:37:00Z">
                    <w:rPr>
                      <w:rFonts w:eastAsia="‚c‚e‚o“Á‘¾ƒSƒVƒbƒN‘Ì" w:cs="v5.0.0"/>
                      <w:lang w:eastAsia="ja-JP"/>
                    </w:rPr>
                  </w:rPrChange>
                </w:rPr>
                <w:delText>[</w:delText>
              </w:r>
            </w:del>
            <w:r w:rsidRPr="005963FA">
              <w:rPr>
                <w:rFonts w:eastAsia="‚c‚e‚o“Á‘¾ƒSƒVƒbƒN‘Ì" w:cs="v5.0.0"/>
                <w:lang w:eastAsia="ja-JP"/>
              </w:rPr>
              <w:t>-74.2</w:t>
            </w:r>
            <w:del w:id="42" w:author="Aijun CAO" w:date="2019-05-16T09:30:00Z">
              <w:r w:rsidRPr="001A2397" w:rsidDel="004B2444">
                <w:rPr>
                  <w:rFonts w:eastAsia="‚c‚e‚o“Á‘¾ƒSƒVƒbƒN‘Ì" w:cs="v5.0.0"/>
                  <w:highlight w:val="yellow"/>
                  <w:lang w:eastAsia="ja-JP"/>
                  <w:rPrChange w:id="43"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44" w:author="Aijun CAO" w:date="2019-05-16T09:30:00Z">
              <w:r w:rsidRPr="001A2397" w:rsidDel="004B2444">
                <w:rPr>
                  <w:rFonts w:eastAsia="‚c‚e‚o“Á‘¾ƒSƒVƒbƒN‘Ì" w:cs="v5.0.0"/>
                  <w:highlight w:val="yellow"/>
                  <w:lang w:eastAsia="ja-JP"/>
                  <w:rPrChange w:id="45" w:author="Aijun CAO" w:date="2019-05-16T09:37:00Z">
                    <w:rPr>
                      <w:rFonts w:eastAsia="‚c‚e‚o“Á‘¾ƒSƒVƒbƒN‘Ì" w:cs="v5.0.0"/>
                      <w:lang w:eastAsia="ja-JP"/>
                    </w:rPr>
                  </w:rPrChange>
                </w:rPr>
                <w:delText>[</w:delText>
              </w:r>
            </w:del>
            <w:r w:rsidRPr="005963FA">
              <w:rPr>
                <w:rFonts w:eastAsia="‚c‚e‚o“Á‘¾ƒSƒVƒbƒN‘Ì" w:cs="v5.0.0"/>
                <w:lang w:eastAsia="ja-JP"/>
              </w:rPr>
              <w:t>-70.1</w:t>
            </w:r>
            <w:del w:id="46" w:author="Aijun CAO" w:date="2019-05-16T09:30:00Z">
              <w:r w:rsidRPr="001A2397" w:rsidDel="004B2444">
                <w:rPr>
                  <w:rFonts w:eastAsia="‚c‚e‚o“Á‘¾ƒSƒVƒbƒN‘Ì" w:cs="v5.0.0"/>
                  <w:highlight w:val="yellow"/>
                  <w:lang w:eastAsia="ja-JP"/>
                  <w:rPrChange w:id="47"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RDefault="00DF0712" w:rsidP="00DF0712">
      <w:pPr>
        <w:pStyle w:val="TH"/>
      </w:pPr>
      <w:r w:rsidRPr="005963FA">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3077"/>
      </w:tblGrid>
      <w:tr w:rsidR="00DF0712" w:rsidRPr="005963FA" w:rsidTr="008337E0">
        <w:trPr>
          <w:cantSplit/>
          <w:jc w:val="center"/>
        </w:trPr>
        <w:tc>
          <w:tcPr>
            <w:tcW w:w="0" w:type="auto"/>
          </w:tcPr>
          <w:p w:rsidR="00DF0712" w:rsidRPr="005963FA" w:rsidRDefault="00DF0712" w:rsidP="008337E0">
            <w:pPr>
              <w:pStyle w:val="TAH"/>
              <w:rPr>
                <w:rFonts w:eastAsia="?? ??" w:cs="Arial"/>
                <w:bCs/>
              </w:rPr>
            </w:pPr>
            <w:r w:rsidRPr="005963FA">
              <w:rPr>
                <w:rFonts w:eastAsia="?? ??" w:cs="Arial"/>
                <w:bCs/>
              </w:rPr>
              <w:t>Parameter</w:t>
            </w:r>
          </w:p>
        </w:tc>
        <w:tc>
          <w:tcPr>
            <w:tcW w:w="3077"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0" w:type="auto"/>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nrofPRBs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nrofSymbols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startingPRB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intraSlotFrequencyHopping</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secondHopPRB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0379D6" w:rsidRPr="005963FA" w:rsidTr="008337E0">
        <w:trPr>
          <w:cantSplit/>
          <w:jc w:val="center"/>
          <w:ins w:id="48" w:author="Aijun CAO" w:date="2019-04-11T18:13:00Z"/>
        </w:trPr>
        <w:tc>
          <w:tcPr>
            <w:tcW w:w="0" w:type="auto"/>
            <w:vAlign w:val="center"/>
          </w:tcPr>
          <w:p w:rsidR="000379D6" w:rsidRPr="005963FA" w:rsidRDefault="000379D6" w:rsidP="000379D6">
            <w:pPr>
              <w:pStyle w:val="TAL"/>
              <w:rPr>
                <w:ins w:id="49" w:author="Aijun CAO" w:date="2019-04-11T18:13:00Z"/>
              </w:rPr>
            </w:pPr>
            <w:proofErr w:type="spellStart"/>
            <w:ins w:id="50" w:author="Aijun CAO" w:date="2019-04-11T18:13:00Z">
              <w:r w:rsidRPr="00AF200A">
                <w:t>pucch-GroupHopping</w:t>
              </w:r>
              <w:proofErr w:type="spellEnd"/>
            </w:ins>
          </w:p>
        </w:tc>
        <w:tc>
          <w:tcPr>
            <w:tcW w:w="3077" w:type="dxa"/>
            <w:vAlign w:val="center"/>
          </w:tcPr>
          <w:p w:rsidR="000379D6" w:rsidRPr="005963FA" w:rsidRDefault="000379D6" w:rsidP="000379D6">
            <w:pPr>
              <w:pStyle w:val="TAC"/>
              <w:rPr>
                <w:ins w:id="51" w:author="Aijun CAO" w:date="2019-04-11T18:13:00Z"/>
                <w:rFonts w:eastAsia="?? ??" w:cs="Arial"/>
              </w:rPr>
            </w:pPr>
            <w:ins w:id="52" w:author="Aijun CAO" w:date="2019-04-11T18:13:00Z">
              <w:r>
                <w:rPr>
                  <w:rFonts w:eastAsia="?? ??" w:cs="Arial"/>
                </w:rPr>
                <w:t>neither</w:t>
              </w:r>
            </w:ins>
          </w:p>
        </w:tc>
      </w:tr>
      <w:tr w:rsidR="000379D6" w:rsidRPr="005963FA" w:rsidTr="008337E0">
        <w:trPr>
          <w:cantSplit/>
          <w:jc w:val="center"/>
          <w:ins w:id="53" w:author="Aijun CAO" w:date="2019-04-11T18:13:00Z"/>
        </w:trPr>
        <w:tc>
          <w:tcPr>
            <w:tcW w:w="0" w:type="auto"/>
            <w:vAlign w:val="center"/>
          </w:tcPr>
          <w:p w:rsidR="000379D6" w:rsidRPr="005963FA" w:rsidRDefault="000379D6" w:rsidP="000379D6">
            <w:pPr>
              <w:pStyle w:val="TAL"/>
              <w:rPr>
                <w:ins w:id="54" w:author="Aijun CAO" w:date="2019-04-11T18:13:00Z"/>
              </w:rPr>
            </w:pPr>
            <w:proofErr w:type="spellStart"/>
            <w:ins w:id="55" w:author="Aijun CAO" w:date="2019-04-11T18:13:00Z">
              <w:r w:rsidRPr="00AF200A">
                <w:t>hoppingId</w:t>
              </w:r>
              <w:proofErr w:type="spellEnd"/>
            </w:ins>
          </w:p>
        </w:tc>
        <w:tc>
          <w:tcPr>
            <w:tcW w:w="3077" w:type="dxa"/>
            <w:vAlign w:val="center"/>
          </w:tcPr>
          <w:p w:rsidR="000379D6" w:rsidRPr="005963FA" w:rsidRDefault="000379D6" w:rsidP="000379D6">
            <w:pPr>
              <w:pStyle w:val="TAC"/>
              <w:rPr>
                <w:ins w:id="56" w:author="Aijun CAO" w:date="2019-04-11T18:13:00Z"/>
                <w:rFonts w:eastAsia="?? ??" w:cs="Arial"/>
              </w:rPr>
            </w:pPr>
            <w:ins w:id="57" w:author="Aijun CAO" w:date="2019-04-11T18:13:00Z">
              <w:r>
                <w:rPr>
                  <w:rFonts w:eastAsia="?? ??" w:cs="Arial"/>
                </w:rPr>
                <w:t>0</w:t>
              </w:r>
            </w:ins>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initialCyclicShift</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startingSymbolIndex</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r w:rsidRPr="005963FA">
              <w:t>Index of orthogonal sequence (time-domain-OCC)</w:t>
            </w:r>
          </w:p>
        </w:tc>
        <w:tc>
          <w:tcPr>
            <w:tcW w:w="3077" w:type="dxa"/>
            <w:vAlign w:val="center"/>
          </w:tcPr>
          <w:p w:rsidR="000379D6" w:rsidRPr="005963FA" w:rsidRDefault="000379D6" w:rsidP="000379D6">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.1.5-1 and table 8.3.</w:t>
      </w:r>
      <w:r w:rsidRPr="005963FA">
        <w:rPr>
          <w:rFonts w:hint="eastAsia"/>
          <w:lang w:eastAsia="zh-CN"/>
        </w:rPr>
        <w:t>2</w:t>
      </w:r>
      <w:r w:rsidRPr="005963FA">
        <w:t>.1.5-2 is achieved at the BS input during the transmissions.</w:t>
      </w:r>
    </w:p>
    <w:p w:rsidR="00DF0712" w:rsidRPr="005963FA" w:rsidRDefault="00DF0712" w:rsidP="00DF0712">
      <w:r w:rsidRPr="005963FA">
        <w:t>5)</w:t>
      </w:r>
      <w:r w:rsidRPr="005963FA">
        <w:tab/>
      </w:r>
      <w:r w:rsidRPr="005963FA">
        <w:rPr>
          <w:lang w:val="en-US"/>
        </w:rPr>
        <w:t xml:space="preserve">The signal generator sends random </w:t>
      </w:r>
      <w:proofErr w:type="spellStart"/>
      <w:r w:rsidRPr="005963FA">
        <w:rPr>
          <w:lang w:val="en-US"/>
        </w:rPr>
        <w:t>codeword</w:t>
      </w:r>
      <w:proofErr w:type="spellEnd"/>
      <w:r w:rsidRPr="005963FA">
        <w:rPr>
          <w:lang w:val="en-US"/>
        </w:rPr>
        <w:t xml:space="preserve"> from applicable codebook, in regular time periods. The following statistics are kept: the number of ACK bits detected in the idle periods and the number of NACK bits detected as ACK</w:t>
      </w:r>
      <w:r w:rsidRPr="005963FA">
        <w:t>.</w:t>
      </w:r>
    </w:p>
    <w:p w:rsidR="00DF0712" w:rsidRPr="005963FA" w:rsidRDefault="00DF0712" w:rsidP="00DF0712">
      <w:pPr>
        <w:pStyle w:val="Heading5"/>
      </w:pPr>
      <w:bookmarkStart w:id="58" w:name="_Toc535442078"/>
      <w:r w:rsidRPr="005963FA">
        <w:t>8.3.</w:t>
      </w:r>
      <w:r w:rsidRPr="005963FA">
        <w:rPr>
          <w:rFonts w:hint="eastAsia"/>
          <w:lang w:eastAsia="zh-CN"/>
        </w:rPr>
        <w:t>2</w:t>
      </w:r>
      <w:r w:rsidRPr="005963FA">
        <w:t>.1.5</w:t>
      </w:r>
      <w:r w:rsidRPr="005963FA">
        <w:tab/>
        <w:t>Test Requirement</w:t>
      </w:r>
      <w:bookmarkEnd w:id="58"/>
    </w:p>
    <w:p w:rsidR="00DF0712" w:rsidRPr="005963FA" w:rsidRDefault="00DF0712" w:rsidP="00DF0712">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DF0712" w:rsidRPr="005963FA" w:rsidRDefault="00DF0712" w:rsidP="00DF0712">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C24659">
            <w:pPr>
              <w:pStyle w:val="TAC"/>
              <w:rPr>
                <w:rFonts w:cs="Arial"/>
                <w:lang w:eastAsia="zh-CN"/>
              </w:rPr>
            </w:pPr>
            <w:r>
              <w:rPr>
                <w:rFonts w:cs="Arial"/>
                <w:lang w:eastAsia="zh-CN"/>
              </w:rPr>
              <w:t>[-3.</w:t>
            </w:r>
            <w:del w:id="59" w:author="Aijun CAO" w:date="2019-04-11T18:15:00Z">
              <w:r w:rsidDel="00C24659">
                <w:rPr>
                  <w:rFonts w:cs="Arial"/>
                  <w:lang w:eastAsia="zh-CN"/>
                </w:rPr>
                <w:delText>1</w:delText>
              </w:r>
            </w:del>
            <w:ins w:id="60" w:author="Aijun CAO" w:date="2019-04-11T18:15:00Z">
              <w:r w:rsidR="00C24659">
                <w:rPr>
                  <w:rFonts w:cs="Arial"/>
                  <w:lang w:eastAsia="zh-CN"/>
                </w:rPr>
                <w:t>3</w:t>
              </w:r>
            </w:ins>
            <w:r>
              <w:rPr>
                <w:rFonts w:cs="Arial"/>
                <w:lang w:eastAsia="zh-CN"/>
              </w:rPr>
              <w:t>]</w:t>
            </w:r>
          </w:p>
        </w:tc>
        <w:tc>
          <w:tcPr>
            <w:tcW w:w="974" w:type="dxa"/>
            <w:shd w:val="clear" w:color="auto" w:fill="auto"/>
          </w:tcPr>
          <w:p w:rsidR="00DF0712" w:rsidRPr="005963FA" w:rsidRDefault="00DF0712" w:rsidP="00C24659">
            <w:pPr>
              <w:pStyle w:val="TAC"/>
              <w:rPr>
                <w:rFonts w:cs="Arial"/>
                <w:lang w:eastAsia="zh-CN"/>
              </w:rPr>
            </w:pPr>
            <w:r>
              <w:rPr>
                <w:rFonts w:cs="Arial"/>
                <w:lang w:eastAsia="zh-CN"/>
              </w:rPr>
              <w:t>[-</w:t>
            </w:r>
            <w:del w:id="61" w:author="Aijun CAO" w:date="2019-04-11T18:15:00Z">
              <w:r w:rsidDel="00C24659">
                <w:rPr>
                  <w:rFonts w:cs="Arial"/>
                  <w:lang w:eastAsia="zh-CN"/>
                </w:rPr>
                <w:delText>3.0</w:delText>
              </w:r>
            </w:del>
            <w:ins w:id="62" w:author="Aijun CAO" w:date="2019-04-11T18:15:00Z">
              <w:r w:rsidR="00C24659">
                <w:rPr>
                  <w:rFonts w:cs="Arial"/>
                  <w:lang w:eastAsia="zh-CN"/>
                </w:rPr>
                <w:t>2.9</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[-3.0]</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[-7.8]</w:t>
            </w:r>
          </w:p>
        </w:tc>
        <w:tc>
          <w:tcPr>
            <w:tcW w:w="974" w:type="dxa"/>
            <w:shd w:val="clear" w:color="auto" w:fill="auto"/>
          </w:tcPr>
          <w:p w:rsidR="00DF0712" w:rsidRPr="005963FA" w:rsidRDefault="00DF0712" w:rsidP="00354203">
            <w:pPr>
              <w:pStyle w:val="TAC"/>
              <w:rPr>
                <w:rFonts w:cs="Arial"/>
                <w:lang w:eastAsia="zh-CN"/>
              </w:rPr>
            </w:pPr>
            <w:r>
              <w:rPr>
                <w:rFonts w:cs="Arial"/>
                <w:lang w:eastAsia="zh-CN"/>
              </w:rPr>
              <w:t>[-</w:t>
            </w:r>
            <w:del w:id="63" w:author="Aijun CAO" w:date="2019-04-11T18:15:00Z">
              <w:r w:rsidDel="00354203">
                <w:rPr>
                  <w:rFonts w:cs="Arial"/>
                  <w:lang w:eastAsia="zh-CN"/>
                </w:rPr>
                <w:delText>6.8</w:delText>
              </w:r>
            </w:del>
            <w:ins w:id="64" w:author="Aijun CAO" w:date="2019-04-11T18:15:00Z">
              <w:r w:rsidR="00354203">
                <w:rPr>
                  <w:rFonts w:cs="Arial"/>
                  <w:lang w:eastAsia="zh-CN"/>
                </w:rPr>
                <w:t>7</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[-7.7]</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[-11.0]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C23F55">
            <w:pPr>
              <w:pStyle w:val="TAC"/>
              <w:rPr>
                <w:rFonts w:cs="Arial"/>
                <w:lang w:eastAsia="zh-CN"/>
              </w:rPr>
            </w:pPr>
            <w:r>
              <w:rPr>
                <w:rFonts w:cs="Arial"/>
                <w:lang w:eastAsia="zh-CN"/>
              </w:rPr>
              <w:t>[-10.</w:t>
            </w:r>
            <w:del w:id="65" w:author="Aijun CAO" w:date="2019-05-16T09:12:00Z">
              <w:r w:rsidRPr="001A2397" w:rsidDel="00C23F55">
                <w:rPr>
                  <w:rFonts w:cs="Arial"/>
                  <w:highlight w:val="yellow"/>
                  <w:lang w:eastAsia="zh-CN"/>
                  <w:rPrChange w:id="66" w:author="Aijun CAO" w:date="2019-05-16T09:38:00Z">
                    <w:rPr>
                      <w:rFonts w:cs="Arial"/>
                      <w:lang w:eastAsia="zh-CN"/>
                    </w:rPr>
                  </w:rPrChange>
                </w:rPr>
                <w:delText>9</w:delText>
              </w:r>
            </w:del>
            <w:ins w:id="67" w:author="Aijun CAO" w:date="2019-05-16T09:12:00Z">
              <w:r w:rsidR="00C23F55" w:rsidRPr="001A2397">
                <w:rPr>
                  <w:rFonts w:cs="Arial"/>
                  <w:highlight w:val="yellow"/>
                  <w:lang w:eastAsia="zh-CN"/>
                  <w:rPrChange w:id="68" w:author="Aijun CAO" w:date="2019-05-16T09:38:00Z">
                    <w:rPr>
                      <w:rFonts w:cs="Arial"/>
                      <w:lang w:eastAsia="zh-CN"/>
                    </w:rPr>
                  </w:rPrChange>
                </w:rPr>
                <w:t>8</w:t>
              </w:r>
            </w:ins>
            <w:r>
              <w:rPr>
                <w:rFonts w:cs="Arial"/>
                <w:lang w:eastAsia="zh-CN"/>
              </w:rPr>
              <w:t>]</w:t>
            </w:r>
          </w:p>
        </w:tc>
      </w:tr>
    </w:tbl>
    <w:p w:rsidR="00DF0712" w:rsidRPr="005963FA" w:rsidRDefault="00DF0712" w:rsidP="00DF0712"/>
    <w:p w:rsidR="00DF0712" w:rsidRPr="005963FA" w:rsidRDefault="00DF0712" w:rsidP="00DF0712">
      <w:pPr>
        <w:pStyle w:val="TH"/>
        <w:rPr>
          <w:rFonts w:cs="Arial"/>
        </w:rPr>
      </w:pPr>
      <w:r w:rsidRPr="005963FA">
        <w:lastRenderedPageBreak/>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00" w:type="dxa"/>
            <w:vMerge w:val="restart"/>
          </w:tcPr>
          <w:p w:rsidR="00DF0712" w:rsidRPr="005963FA" w:rsidRDefault="00DF0712" w:rsidP="008337E0">
            <w:pPr>
              <w:pStyle w:val="TAH"/>
              <w:rPr>
                <w:rFonts w:cs="Arial"/>
              </w:rPr>
            </w:pPr>
            <w:r w:rsidRPr="005963FA">
              <w:rPr>
                <w:rFonts w:cs="Arial"/>
              </w:rPr>
              <w:t>Cyclic Prefix</w:t>
            </w:r>
          </w:p>
        </w:tc>
        <w:tc>
          <w:tcPr>
            <w:tcW w:w="1350"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990" w:type="dxa"/>
            <w:vMerge/>
          </w:tcPr>
          <w:p w:rsidR="00DF0712" w:rsidRPr="005963FA" w:rsidRDefault="00DF0712" w:rsidP="008337E0">
            <w:pPr>
              <w:pStyle w:val="TAH"/>
              <w:rPr>
                <w:rFonts w:cs="Arial"/>
              </w:rPr>
            </w:pPr>
          </w:p>
        </w:tc>
        <w:tc>
          <w:tcPr>
            <w:tcW w:w="900" w:type="dxa"/>
            <w:vMerge/>
          </w:tcPr>
          <w:p w:rsidR="00DF0712" w:rsidRPr="005963FA" w:rsidRDefault="00DF0712" w:rsidP="008337E0">
            <w:pPr>
              <w:pStyle w:val="TAH"/>
              <w:rPr>
                <w:rFonts w:cs="Arial"/>
              </w:rPr>
            </w:pPr>
          </w:p>
        </w:tc>
        <w:tc>
          <w:tcPr>
            <w:tcW w:w="1350" w:type="dxa"/>
            <w:vMerge/>
          </w:tcPr>
          <w:p w:rsidR="00DF0712" w:rsidRPr="005963FA" w:rsidRDefault="00DF0712" w:rsidP="008337E0">
            <w:pPr>
              <w:pStyle w:val="TAH"/>
              <w:rPr>
                <w:rFonts w:cs="Arial"/>
              </w:rPr>
            </w:pPr>
          </w:p>
        </w:tc>
        <w:tc>
          <w:tcPr>
            <w:tcW w:w="810" w:type="dxa"/>
          </w:tcPr>
          <w:p w:rsidR="00DF0712" w:rsidRPr="005963FA" w:rsidRDefault="00DF0712" w:rsidP="008337E0">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DF0712" w:rsidRPr="005963FA" w:rsidRDefault="00DF0712" w:rsidP="008337E0">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DF0712" w:rsidRPr="005963FA" w:rsidRDefault="00DF0712" w:rsidP="008337E0">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DF0712" w:rsidRPr="005963FA" w:rsidRDefault="00DF0712" w:rsidP="008337E0">
            <w:pPr>
              <w:pStyle w:val="TAH"/>
              <w:rPr>
                <w:rFonts w:cs="Arial"/>
              </w:rPr>
            </w:pPr>
            <w:r w:rsidRPr="005963FA">
              <w:rPr>
                <w:rFonts w:cs="Arial"/>
              </w:rPr>
              <w:t>100</w:t>
            </w:r>
            <w:r>
              <w:rPr>
                <w:rFonts w:cs="Arial" w:hint="eastAsia"/>
                <w:lang w:eastAsia="zh-CN"/>
              </w:rPr>
              <w:t xml:space="preserve"> </w:t>
            </w:r>
            <w:r>
              <w:rPr>
                <w:rFonts w:cs="Arial"/>
              </w:rPr>
              <w:t>MHz</w:t>
            </w:r>
          </w:p>
        </w:tc>
      </w:tr>
      <w:tr w:rsidR="00DF0712" w:rsidRPr="005963FA" w:rsidTr="008337E0">
        <w:trPr>
          <w:trHeight w:val="424"/>
          <w:jc w:val="center"/>
        </w:trPr>
        <w:tc>
          <w:tcPr>
            <w:tcW w:w="1080"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990" w:type="dxa"/>
          </w:tcPr>
          <w:p w:rsidR="00DF0712" w:rsidRPr="005963FA" w:rsidRDefault="00DF0712" w:rsidP="008337E0">
            <w:pPr>
              <w:pStyle w:val="TAC"/>
              <w:rPr>
                <w:rFonts w:cs="Arial"/>
                <w:lang w:eastAsia="zh-CN"/>
              </w:rPr>
            </w:pPr>
            <w:r w:rsidRPr="005963FA">
              <w:rPr>
                <w:rFonts w:cs="Arial"/>
                <w:lang w:eastAsia="zh-CN"/>
              </w:rPr>
              <w:t>2</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w:t>
            </w:r>
            <w:ins w:id="69" w:author="Aijun CAO" w:date="2019-04-11T18:16:00Z">
              <w:r w:rsidR="00354203">
                <w:rPr>
                  <w:rFonts w:cs="Arial"/>
                  <w:lang w:eastAsia="zh-CN"/>
                </w:rPr>
                <w:t>2</w:t>
              </w:r>
            </w:ins>
            <w:del w:id="70" w:author="Aijun CAO" w:date="2019-04-11T18:16:00Z">
              <w:r w:rsidDel="00354203">
                <w:rPr>
                  <w:rFonts w:cs="Arial"/>
                  <w:lang w:eastAsia="zh-CN"/>
                </w:rPr>
                <w:delText>3</w:delText>
              </w:r>
            </w:del>
            <w:r>
              <w:rPr>
                <w:rFonts w:cs="Arial"/>
                <w:lang w:eastAsia="zh-CN"/>
              </w:rPr>
              <w:t>.4]</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del w:id="71" w:author="Aijun CAO" w:date="2019-04-11T18:16:00Z">
              <w:r w:rsidDel="006F596A">
                <w:rPr>
                  <w:rFonts w:cs="Arial"/>
                  <w:lang w:eastAsia="zh-CN"/>
                </w:rPr>
                <w:delText>TBD</w:delText>
              </w:r>
            </w:del>
            <w:ins w:id="72" w:author="Aijun CAO" w:date="2019-04-11T18:16:00Z">
              <w:r w:rsidR="006F596A">
                <w:rPr>
                  <w:rFonts w:cs="Arial"/>
                  <w:lang w:eastAsia="zh-CN"/>
                </w:rPr>
                <w:t>-2.7</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[-2.</w:t>
            </w:r>
            <w:del w:id="73" w:author="Aijun CAO" w:date="2019-04-11T18:16:00Z">
              <w:r w:rsidDel="006F596A">
                <w:rPr>
                  <w:rFonts w:cs="Arial"/>
                  <w:lang w:eastAsia="zh-CN"/>
                </w:rPr>
                <w:delText>3</w:delText>
              </w:r>
            </w:del>
            <w:ins w:id="74" w:author="Aijun CAO" w:date="2019-04-11T18:16:00Z">
              <w:r w:rsidR="006F596A">
                <w:rPr>
                  <w:rFonts w:cs="Arial"/>
                  <w:lang w:eastAsia="zh-CN"/>
                </w:rPr>
                <w:t>5</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del w:id="75" w:author="Aijun CAO" w:date="2019-04-11T18:16:00Z">
              <w:r w:rsidDel="006F596A">
                <w:rPr>
                  <w:rFonts w:cs="Arial"/>
                  <w:lang w:eastAsia="zh-CN"/>
                </w:rPr>
                <w:delText>TBD</w:delText>
              </w:r>
            </w:del>
            <w:ins w:id="76" w:author="Aijun CAO" w:date="2019-04-11T18:16:00Z">
              <w:r w:rsidR="006F596A">
                <w:rPr>
                  <w:rFonts w:cs="Arial"/>
                  <w:lang w:eastAsia="zh-CN"/>
                </w:rPr>
                <w:t>-3.</w:t>
              </w:r>
              <w:r w:rsidR="000E35AC">
                <w:rPr>
                  <w:rFonts w:cs="Arial"/>
                  <w:lang w:eastAsia="zh-CN"/>
                </w:rPr>
                <w:t>4</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4</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[-7.</w:t>
            </w:r>
            <w:ins w:id="77" w:author="Aijun CAO" w:date="2019-04-11T18:16:00Z">
              <w:r w:rsidR="006F596A">
                <w:rPr>
                  <w:rFonts w:cs="Arial"/>
                  <w:lang w:eastAsia="zh-CN"/>
                </w:rPr>
                <w:t>2</w:t>
              </w:r>
            </w:ins>
            <w:del w:id="78" w:author="Aijun CAO" w:date="2019-04-11T18:16:00Z">
              <w:r w:rsidDel="006F596A">
                <w:rPr>
                  <w:rFonts w:cs="Arial"/>
                  <w:lang w:eastAsia="zh-CN"/>
                </w:rPr>
                <w:delText>1</w:delText>
              </w:r>
            </w:del>
            <w:r>
              <w:rPr>
                <w:rFonts w:cs="Arial"/>
                <w:lang w:eastAsia="zh-CN"/>
              </w:rPr>
              <w:t>]</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del w:id="79" w:author="Aijun CAO" w:date="2019-04-11T18:16:00Z">
              <w:r w:rsidDel="006F596A">
                <w:rPr>
                  <w:rFonts w:cs="Arial"/>
                  <w:lang w:eastAsia="zh-CN"/>
                </w:rPr>
                <w:delText>8.2</w:delText>
              </w:r>
            </w:del>
            <w:ins w:id="80" w:author="Aijun CAO" w:date="2019-04-11T18:16:00Z">
              <w:r w:rsidR="006F596A">
                <w:rPr>
                  <w:rFonts w:cs="Arial"/>
                  <w:lang w:eastAsia="zh-CN"/>
                </w:rPr>
                <w:t>7.5</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[-6.</w:t>
            </w:r>
            <w:del w:id="81" w:author="Aijun CAO" w:date="2019-04-11T18:16:00Z">
              <w:r w:rsidDel="006F596A">
                <w:rPr>
                  <w:rFonts w:cs="Arial"/>
                  <w:lang w:eastAsia="zh-CN"/>
                </w:rPr>
                <w:delText>4</w:delText>
              </w:r>
            </w:del>
            <w:ins w:id="82" w:author="Aijun CAO" w:date="2019-04-11T18:16:00Z">
              <w:r w:rsidR="006F596A">
                <w:rPr>
                  <w:rFonts w:cs="Arial"/>
                  <w:lang w:eastAsia="zh-CN"/>
                </w:rPr>
                <w:t>7</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del w:id="83" w:author="Aijun CAO" w:date="2019-04-11T18:16:00Z">
              <w:r w:rsidDel="006F596A">
                <w:rPr>
                  <w:rFonts w:cs="Arial"/>
                  <w:lang w:eastAsia="zh-CN"/>
                </w:rPr>
                <w:delText>TBD</w:delText>
              </w:r>
            </w:del>
            <w:ins w:id="84" w:author="Aijun CAO" w:date="2019-04-11T18:16:00Z">
              <w:r w:rsidR="006F596A">
                <w:rPr>
                  <w:rFonts w:cs="Arial"/>
                  <w:lang w:eastAsia="zh-CN"/>
                </w:rPr>
                <w:t>-7.7</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8</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w:t>
            </w:r>
            <w:ins w:id="85" w:author="Aijun CAO" w:date="2019-04-11T18:17:00Z">
              <w:r w:rsidR="006F596A">
                <w:rPr>
                  <w:rFonts w:cs="Arial"/>
                  <w:lang w:eastAsia="zh-CN"/>
                </w:rPr>
                <w:t>6</w:t>
              </w:r>
            </w:ins>
            <w:del w:id="86" w:author="Aijun CAO" w:date="2019-04-11T18:17:00Z">
              <w:r w:rsidDel="006F596A">
                <w:rPr>
                  <w:rFonts w:cs="Arial"/>
                  <w:lang w:eastAsia="zh-CN"/>
                </w:rPr>
                <w:delText>8</w:delText>
              </w:r>
            </w:del>
            <w:r>
              <w:rPr>
                <w:rFonts w:cs="Arial"/>
                <w:lang w:eastAsia="zh-CN"/>
              </w:rPr>
              <w:t>]</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[-10.6]</w:t>
            </w:r>
          </w:p>
        </w:tc>
        <w:tc>
          <w:tcPr>
            <w:tcW w:w="900"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720" w:type="dxa"/>
          </w:tcPr>
          <w:p w:rsidR="00DF0712" w:rsidRPr="005963FA" w:rsidRDefault="00DF0712" w:rsidP="008337E0">
            <w:pPr>
              <w:pStyle w:val="TAC"/>
              <w:rPr>
                <w:rFonts w:cs="Arial"/>
                <w:lang w:eastAsia="zh-CN"/>
              </w:rPr>
            </w:pPr>
            <w:r>
              <w:rPr>
                <w:rFonts w:cs="Arial"/>
                <w:lang w:eastAsia="zh-CN"/>
              </w:rPr>
              <w:t>[-10.8]</w:t>
            </w:r>
          </w:p>
        </w:tc>
      </w:tr>
    </w:tbl>
    <w:p w:rsidR="00DF0712" w:rsidRPr="005963FA" w:rsidRDefault="00DF0712" w:rsidP="00DF0712"/>
    <w:p w:rsidR="00DF0712" w:rsidRPr="005963FA" w:rsidRDefault="00DF0712" w:rsidP="00DF0712">
      <w:pPr>
        <w:pStyle w:val="Heading4"/>
      </w:pPr>
      <w:bookmarkStart w:id="87" w:name="_Toc535442079"/>
      <w:r w:rsidRPr="005963FA">
        <w:t>8.3.</w:t>
      </w:r>
      <w:r w:rsidRPr="005963FA">
        <w:rPr>
          <w:rFonts w:hint="eastAsia"/>
          <w:lang w:eastAsia="zh-CN"/>
        </w:rPr>
        <w:t>2</w:t>
      </w:r>
      <w:r w:rsidRPr="005963FA">
        <w:t>.2</w:t>
      </w:r>
      <w:r w:rsidRPr="005963FA">
        <w:tab/>
        <w:t>ACK missed detection</w:t>
      </w:r>
      <w:bookmarkEnd w:id="87"/>
    </w:p>
    <w:p w:rsidR="00DF0712" w:rsidRPr="005963FA" w:rsidRDefault="00DF0712" w:rsidP="00DF0712">
      <w:pPr>
        <w:pStyle w:val="Heading5"/>
      </w:pPr>
      <w:bookmarkStart w:id="88" w:name="_Toc535442080"/>
      <w:r w:rsidRPr="005963FA">
        <w:t>8.3.</w:t>
      </w:r>
      <w:r w:rsidRPr="005963FA">
        <w:rPr>
          <w:rFonts w:hint="eastAsia"/>
          <w:lang w:eastAsia="zh-CN"/>
        </w:rPr>
        <w:t>2</w:t>
      </w:r>
      <w:r w:rsidRPr="005963FA">
        <w:t>.2.1</w:t>
      </w:r>
      <w:r w:rsidRPr="005963FA">
        <w:tab/>
        <w:t>Definition and applicability</w:t>
      </w:r>
      <w:bookmarkEnd w:id="88"/>
    </w:p>
    <w:p w:rsidR="00DF0712" w:rsidRPr="005963FA" w:rsidRDefault="00DF0712" w:rsidP="00DF0712">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when input is only noise.</w:t>
      </w:r>
    </w:p>
    <w:p w:rsidR="00DF0712" w:rsidRDefault="00DF0712" w:rsidP="00DF0712">
      <w:pPr>
        <w:rPr>
          <w:ins w:id="89" w:author="Aijun CAO" w:date="2019-04-11T18:20:00Z"/>
        </w:rPr>
      </w:pPr>
      <w:r w:rsidRPr="005963FA">
        <w:t>The probability of detection of ACK is defined as conditional probability of detection of the ACK when the signal is present.</w:t>
      </w:r>
    </w:p>
    <w:p w:rsidR="003E3693" w:rsidRPr="005963FA" w:rsidRDefault="003E3693" w:rsidP="003E3693">
      <w:pPr>
        <w:rPr>
          <w:ins w:id="90" w:author="Aijun CAO" w:date="2019-04-11T18:20:00Z"/>
          <w:rFonts w:eastAsia="?c?e?o“A‘??S?V?b?N‘I" w:cs="v4.2.0"/>
        </w:rPr>
      </w:pPr>
      <w:ins w:id="91" w:author="Aijun CAO" w:date="2019-04-11T18:2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3E3693" w:rsidRPr="005963FA" w:rsidRDefault="003E3693" w:rsidP="003E3693">
      <w:ins w:id="92" w:author="Aijun CAO" w:date="2019-04-11T18:2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Del="003E3693" w:rsidRDefault="00DF0712" w:rsidP="00DF0712">
      <w:pPr>
        <w:rPr>
          <w:del w:id="93" w:author="Aijun CAO" w:date="2019-04-11T18:19:00Z"/>
        </w:rPr>
      </w:pPr>
      <w:del w:id="94" w:author="Aijun CAO" w:date="2019-04-11T18:19:00Z">
        <w:r w:rsidRPr="005963FA" w:rsidDel="003E3693">
          <w:delText xml:space="preserve">A test for a specific </w:delText>
        </w:r>
        <w:r w:rsidRPr="005963FA" w:rsidDel="003E3693">
          <w:rPr>
            <w:lang w:val="en-US"/>
          </w:rPr>
          <w:delText xml:space="preserve">combination of SCS and </w:delText>
        </w:r>
        <w:r w:rsidRPr="005963FA" w:rsidDel="003E3693">
          <w:delText>channel bandwidth is only applicable if the BS declares to support it.</w:delText>
        </w:r>
      </w:del>
    </w:p>
    <w:p w:rsidR="00DF0712" w:rsidRPr="005963FA" w:rsidDel="003E3693" w:rsidRDefault="00DF0712" w:rsidP="00DF0712">
      <w:pPr>
        <w:rPr>
          <w:del w:id="95" w:author="Aijun CAO" w:date="2019-04-11T18:19:00Z"/>
        </w:rPr>
      </w:pPr>
      <w:del w:id="96" w:author="Aijun CAO" w:date="2019-04-11T18:19:00Z">
        <w:r w:rsidRPr="005963FA" w:rsidDel="003E3693">
          <w:delText xml:space="preserve">For a BS supporting multiple combinations of SCS and channel bandwidth, the applicable rule is defined in </w:delText>
        </w:r>
        <w:r w:rsidRPr="006A21DA" w:rsidDel="003E3693">
          <w:rPr>
            <w:rFonts w:eastAsia="等线"/>
          </w:rPr>
          <w:delText>8.</w:delText>
        </w:r>
        <w:r w:rsidDel="003E3693">
          <w:rPr>
            <w:rFonts w:eastAsia="等线" w:hint="eastAsia"/>
            <w:lang w:eastAsia="zh-CN"/>
          </w:rPr>
          <w:delText>1</w:delText>
        </w:r>
        <w:r w:rsidRPr="006A21DA" w:rsidDel="003E3693">
          <w:rPr>
            <w:rFonts w:eastAsia="等线"/>
          </w:rPr>
          <w:delText>.</w:delText>
        </w:r>
        <w:r w:rsidDel="003E3693">
          <w:rPr>
            <w:rFonts w:eastAsia="等线" w:hint="eastAsia"/>
            <w:lang w:eastAsia="zh-CN"/>
          </w:rPr>
          <w:delText>2</w:delText>
        </w:r>
        <w:r w:rsidRPr="006A21DA" w:rsidDel="003E3693">
          <w:rPr>
            <w:rFonts w:eastAsia="等线"/>
          </w:rPr>
          <w:delText>.</w:delText>
        </w:r>
        <w:r w:rsidDel="003E3693">
          <w:rPr>
            <w:rFonts w:eastAsia="等线" w:hint="eastAsia"/>
            <w:lang w:eastAsia="zh-CN"/>
          </w:rPr>
          <w:delText>2</w:delText>
        </w:r>
        <w:r w:rsidRPr="005963FA" w:rsidDel="003E3693">
          <w:delText>.</w:delText>
        </w:r>
      </w:del>
    </w:p>
    <w:p w:rsidR="00DF0712" w:rsidRPr="005963FA" w:rsidRDefault="00DF0712" w:rsidP="00DF0712">
      <w:pPr>
        <w:pStyle w:val="Heading5"/>
      </w:pPr>
      <w:bookmarkStart w:id="97" w:name="_Toc535442081"/>
      <w:r w:rsidRPr="005963FA">
        <w:t>8.3.</w:t>
      </w:r>
      <w:r w:rsidRPr="005963FA">
        <w:rPr>
          <w:rFonts w:hint="eastAsia"/>
          <w:lang w:eastAsia="zh-CN"/>
        </w:rPr>
        <w:t>2</w:t>
      </w:r>
      <w:r w:rsidRPr="005963FA">
        <w:t>.2.2</w:t>
      </w:r>
      <w:r w:rsidRPr="005963FA">
        <w:tab/>
        <w:t>Minimum Requirement</w:t>
      </w:r>
      <w:bookmarkEnd w:id="97"/>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98" w:name="_Toc535442082"/>
      <w:r w:rsidRPr="005963FA">
        <w:t>8.3.</w:t>
      </w:r>
      <w:r w:rsidRPr="005963FA">
        <w:rPr>
          <w:rFonts w:hint="eastAsia"/>
          <w:lang w:eastAsia="zh-CN"/>
        </w:rPr>
        <w:t>2</w:t>
      </w:r>
      <w:r w:rsidRPr="005963FA">
        <w:t>.2.3</w:t>
      </w:r>
      <w:r w:rsidRPr="005963FA">
        <w:tab/>
        <w:t>Test purpose</w:t>
      </w:r>
      <w:bookmarkEnd w:id="98"/>
    </w:p>
    <w:p w:rsidR="00DF0712" w:rsidRPr="005963FA" w:rsidRDefault="00DF0712" w:rsidP="00DF0712">
      <w:r w:rsidRPr="005963FA">
        <w:t>The test shall verify the receiver’s ability to detect ACK bits under multipath fading propagation conditions for a given SNR.</w:t>
      </w:r>
    </w:p>
    <w:p w:rsidR="00DF0712" w:rsidRPr="005963FA" w:rsidRDefault="00DF0712" w:rsidP="00DF0712">
      <w:pPr>
        <w:pStyle w:val="Heading5"/>
      </w:pPr>
      <w:bookmarkStart w:id="99" w:name="_Toc535442083"/>
      <w:r w:rsidRPr="005963FA">
        <w:t>8.3.</w:t>
      </w:r>
      <w:r w:rsidRPr="005963FA">
        <w:rPr>
          <w:rFonts w:hint="eastAsia"/>
          <w:lang w:eastAsia="zh-CN"/>
        </w:rPr>
        <w:t>2</w:t>
      </w:r>
      <w:r w:rsidRPr="005963FA">
        <w:t>.2.4</w:t>
      </w:r>
      <w:r w:rsidRPr="005963FA">
        <w:tab/>
        <w:t>Method of test</w:t>
      </w:r>
      <w:bookmarkEnd w:id="99"/>
    </w:p>
    <w:p w:rsidR="00DF0712" w:rsidRPr="005963FA" w:rsidRDefault="00DF0712" w:rsidP="00DF0712">
      <w:pPr>
        <w:pStyle w:val="Heading6"/>
      </w:pPr>
      <w:bookmarkStart w:id="100" w:name="_Toc535442084"/>
      <w:r w:rsidRPr="005963FA">
        <w:t>8.3.</w:t>
      </w:r>
      <w:r w:rsidRPr="005963FA">
        <w:rPr>
          <w:rFonts w:hint="eastAsia"/>
          <w:lang w:eastAsia="zh-CN"/>
        </w:rPr>
        <w:t>2</w:t>
      </w:r>
      <w:r w:rsidRPr="005963FA">
        <w:t>.2.4.1</w:t>
      </w:r>
      <w:r w:rsidRPr="005963FA">
        <w:tab/>
        <w:t>Initial Conditions</w:t>
      </w:r>
      <w:bookmarkEnd w:id="100"/>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101" w:name="_Toc535442085"/>
      <w:r w:rsidRPr="005963FA">
        <w:t>8.3.</w:t>
      </w:r>
      <w:r w:rsidRPr="005963FA">
        <w:rPr>
          <w:rFonts w:hint="eastAsia"/>
          <w:lang w:eastAsia="zh-CN"/>
        </w:rPr>
        <w:t>2</w:t>
      </w:r>
      <w:r w:rsidRPr="005963FA">
        <w:t>.2.4.2</w:t>
      </w:r>
      <w:r w:rsidRPr="005963FA">
        <w:tab/>
        <w:t>Procedure</w:t>
      </w:r>
      <w:bookmarkEnd w:id="101"/>
    </w:p>
    <w:p w:rsidR="00DF0712" w:rsidRPr="005963FA" w:rsidRDefault="00DF0712" w:rsidP="00DF0712">
      <w:r w:rsidRPr="005963FA">
        <w:t>1)</w:t>
      </w:r>
      <w:r w:rsidRPr="005963FA">
        <w:tab/>
        <w:t>Adjust the AWGN generator, according to the combinations of SCS and channel bandwidth defined in table 8.3.2.2.4.2-1.</w:t>
      </w:r>
    </w:p>
    <w:p w:rsidR="00DF0712" w:rsidRPr="005963FA" w:rsidRDefault="00DF0712" w:rsidP="00DF0712">
      <w:pPr>
        <w:pStyle w:val="TH"/>
        <w:rPr>
          <w:rFonts w:eastAsia="‚c‚e‚o“Á‘¾ƒSƒVƒbƒN‘Ì"/>
        </w:rPr>
      </w:pPr>
      <w:r w:rsidRPr="005963FA">
        <w:lastRenderedPageBreak/>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02" w:author="Aijun CAO" w:date="2019-05-16T09:31:00Z">
              <w:r w:rsidRPr="001A2397" w:rsidDel="00164CF5">
                <w:rPr>
                  <w:rFonts w:eastAsia="‚c‚e‚o“Á‘¾ƒSƒVƒbƒN‘Ì" w:cs="v5.0.0"/>
                  <w:highlight w:val="yellow"/>
                  <w:lang w:eastAsia="ja-JP"/>
                  <w:rPrChange w:id="103" w:author="Aijun CAO" w:date="2019-05-16T09:38:00Z">
                    <w:rPr>
                      <w:rFonts w:eastAsia="‚c‚e‚o“Á‘¾ƒSƒVƒbƒN‘Ì" w:cs="v5.0.0"/>
                      <w:lang w:eastAsia="ja-JP"/>
                    </w:rPr>
                  </w:rPrChange>
                </w:rPr>
                <w:delText>[</w:delText>
              </w:r>
            </w:del>
            <w:r w:rsidRPr="005963FA">
              <w:rPr>
                <w:rFonts w:eastAsia="‚c‚e‚o“Á‘¾ƒSƒVƒbƒN‘Ì" w:cs="v5.0.0"/>
                <w:lang w:eastAsia="ja-JP"/>
              </w:rPr>
              <w:t>-83.5</w:t>
            </w:r>
            <w:del w:id="104" w:author="Aijun CAO" w:date="2019-05-16T09:31:00Z">
              <w:r w:rsidRPr="001A2397" w:rsidDel="00164CF5">
                <w:rPr>
                  <w:rFonts w:eastAsia="‚c‚e‚o“Á‘¾ƒSƒVƒbƒN‘Ì" w:cs="v5.0.0"/>
                  <w:highlight w:val="yellow"/>
                  <w:lang w:eastAsia="ja-JP"/>
                  <w:rPrChange w:id="105" w:author="Aijun CAO" w:date="2019-05-16T09:38: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06" w:author="Aijun CAO" w:date="2019-05-16T09:31:00Z">
              <w:r w:rsidRPr="001A2397" w:rsidDel="00164CF5">
                <w:rPr>
                  <w:rFonts w:eastAsia="‚c‚e‚o“Á‘¾ƒSƒVƒbƒN‘Ì" w:cs="v5.0.0"/>
                  <w:highlight w:val="yellow"/>
                  <w:lang w:eastAsia="ja-JP"/>
                  <w:rPrChange w:id="107" w:author="Aijun CAO" w:date="2019-05-16T09:39:00Z">
                    <w:rPr>
                      <w:rFonts w:eastAsia="‚c‚e‚o“Á‘¾ƒSƒVƒbƒN‘Ì" w:cs="v5.0.0"/>
                      <w:lang w:eastAsia="ja-JP"/>
                    </w:rPr>
                  </w:rPrChange>
                </w:rPr>
                <w:delText>[</w:delText>
              </w:r>
            </w:del>
            <w:r w:rsidRPr="005963FA">
              <w:rPr>
                <w:rFonts w:eastAsia="‚c‚e‚o“Á‘¾ƒSƒVƒbƒN‘Ì" w:cs="v5.0.0"/>
                <w:lang w:eastAsia="ja-JP"/>
              </w:rPr>
              <w:t>-80.3</w:t>
            </w:r>
            <w:del w:id="108" w:author="Aijun CAO" w:date="2019-05-16T09:31:00Z">
              <w:r w:rsidRPr="001A2397" w:rsidDel="00164CF5">
                <w:rPr>
                  <w:rFonts w:eastAsia="‚c‚e‚o“Á‘¾ƒSƒVƒbƒN‘Ì" w:cs="v5.0.0"/>
                  <w:highlight w:val="yellow"/>
                  <w:lang w:eastAsia="ja-JP"/>
                  <w:rPrChange w:id="109" w:author="Aijun CAO" w:date="2019-05-16T09:38: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10" w:author="Aijun CAO" w:date="2019-05-16T09:31:00Z">
              <w:r w:rsidRPr="001A2397" w:rsidDel="00164CF5">
                <w:rPr>
                  <w:rFonts w:eastAsia="‚c‚e‚o“Á‘¾ƒSƒVƒbƒN‘Ì" w:cs="v5.0.0"/>
                  <w:highlight w:val="yellow"/>
                  <w:lang w:eastAsia="ja-JP"/>
                  <w:rPrChange w:id="111" w:author="Aijun CAO" w:date="2019-05-16T09:39:00Z">
                    <w:rPr>
                      <w:rFonts w:eastAsia="‚c‚e‚o“Á‘¾ƒSƒVƒbƒN‘Ì" w:cs="v5.0.0"/>
                      <w:lang w:eastAsia="ja-JP"/>
                    </w:rPr>
                  </w:rPrChange>
                </w:rPr>
                <w:delText>[</w:delText>
              </w:r>
            </w:del>
            <w:r w:rsidRPr="005963FA">
              <w:rPr>
                <w:rFonts w:eastAsia="‚c‚e‚o“Á‘¾ƒSƒVƒbƒN‘Ì" w:cs="v5.0.0"/>
                <w:lang w:eastAsia="ja-JP"/>
              </w:rPr>
              <w:t>-77.2</w:t>
            </w:r>
            <w:del w:id="112" w:author="Aijun CAO" w:date="2019-05-16T09:31:00Z">
              <w:r w:rsidRPr="001A2397" w:rsidDel="00164CF5">
                <w:rPr>
                  <w:rFonts w:eastAsia="‚c‚e‚o“Á‘¾ƒSƒVƒbƒN‘Ì" w:cs="v5.0.0"/>
                  <w:highlight w:val="yellow"/>
                  <w:lang w:eastAsia="ja-JP"/>
                  <w:rPrChange w:id="113"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14" w:author="Aijun CAO" w:date="2019-05-16T09:31:00Z">
              <w:r w:rsidRPr="001A2397" w:rsidDel="00164CF5">
                <w:rPr>
                  <w:rFonts w:eastAsia="‚c‚e‚o“Á‘¾ƒSƒVƒbƒN‘Ì" w:cs="v5.0.0"/>
                  <w:highlight w:val="yellow"/>
                  <w:lang w:eastAsia="ja-JP"/>
                  <w:rPrChange w:id="115" w:author="Aijun CAO" w:date="2019-05-16T09:39:00Z">
                    <w:rPr>
                      <w:rFonts w:eastAsia="‚c‚e‚o“Á‘¾ƒSƒVƒbƒN‘Ì" w:cs="v5.0.0"/>
                      <w:lang w:eastAsia="ja-JP"/>
                    </w:rPr>
                  </w:rPrChange>
                </w:rPr>
                <w:delText>[</w:delText>
              </w:r>
            </w:del>
            <w:r w:rsidRPr="005963FA">
              <w:rPr>
                <w:rFonts w:eastAsia="‚c‚e‚o“Á‘¾ƒSƒVƒbƒN‘Ì" w:cs="v5.0.0"/>
                <w:lang w:eastAsia="ja-JP"/>
              </w:rPr>
              <w:t>-80.</w:t>
            </w:r>
            <w:del w:id="116" w:author="Aijun CAO" w:date="2019-05-16T09:31:00Z">
              <w:r w:rsidRPr="001A2397" w:rsidDel="00164CF5">
                <w:rPr>
                  <w:rFonts w:eastAsia="‚c‚e‚o“Á‘¾ƒSƒVƒbƒN‘Ì" w:cs="v5.0.0"/>
                  <w:highlight w:val="yellow"/>
                  <w:lang w:eastAsia="ja-JP"/>
                  <w:rPrChange w:id="117" w:author="Aijun CAO" w:date="2019-05-16T09:39:00Z">
                    <w:rPr>
                      <w:rFonts w:eastAsia="‚c‚e‚o“Á‘¾ƒSƒVƒbƒN‘Ì" w:cs="v5.0.0"/>
                      <w:lang w:eastAsia="ja-JP"/>
                    </w:rPr>
                  </w:rPrChange>
                </w:rPr>
                <w:delText>7</w:delText>
              </w:r>
            </w:del>
            <w:ins w:id="118" w:author="Aijun CAO" w:date="2019-05-16T09:31:00Z">
              <w:r w:rsidR="00164CF5" w:rsidRPr="001A2397">
                <w:rPr>
                  <w:rFonts w:eastAsia="‚c‚e‚o“Á‘¾ƒSƒVƒbƒN‘Ì" w:cs="v5.0.0"/>
                  <w:highlight w:val="yellow"/>
                  <w:lang w:eastAsia="ja-JP"/>
                  <w:rPrChange w:id="119" w:author="Aijun CAO" w:date="2019-05-16T09:39:00Z">
                    <w:rPr>
                      <w:rFonts w:eastAsia="‚c‚e‚o“Á‘¾ƒSƒVƒbƒN‘Ì" w:cs="v5.0.0"/>
                      <w:lang w:eastAsia="ja-JP"/>
                    </w:rPr>
                  </w:rPrChange>
                </w:rPr>
                <w:t>6</w:t>
              </w:r>
            </w:ins>
            <w:del w:id="120" w:author="Aijun CAO" w:date="2019-05-16T09:31:00Z">
              <w:r w:rsidRPr="001A2397" w:rsidDel="00164CF5">
                <w:rPr>
                  <w:rFonts w:eastAsia="‚c‚e‚o“Á‘¾ƒSƒVƒbƒN‘Ì" w:cs="v5.0.0"/>
                  <w:highlight w:val="yellow"/>
                  <w:lang w:eastAsia="ja-JP"/>
                  <w:rPrChange w:id="121"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22" w:author="Aijun CAO" w:date="2019-05-16T09:31:00Z">
              <w:r w:rsidRPr="001A2397" w:rsidDel="00164CF5">
                <w:rPr>
                  <w:rFonts w:eastAsia="‚c‚e‚o“Á‘¾ƒSƒVƒbƒN‘Ì" w:cs="v5.0.0"/>
                  <w:highlight w:val="yellow"/>
                  <w:lang w:eastAsia="ja-JP"/>
                  <w:rPrChange w:id="123" w:author="Aijun CAO" w:date="2019-05-16T09:39:00Z">
                    <w:rPr>
                      <w:rFonts w:eastAsia="‚c‚e‚o“Á‘¾ƒSƒVƒbƒN‘Ì" w:cs="v5.0.0"/>
                      <w:lang w:eastAsia="ja-JP"/>
                    </w:rPr>
                  </w:rPrChange>
                </w:rPr>
                <w:delText>[</w:delText>
              </w:r>
            </w:del>
            <w:r w:rsidRPr="005963FA">
              <w:rPr>
                <w:rFonts w:eastAsia="‚c‚e‚o“Á‘¾ƒSƒVƒbƒN‘Ì" w:cs="v5.0.0"/>
                <w:lang w:eastAsia="ja-JP"/>
              </w:rPr>
              <w:t>-77.4</w:t>
            </w:r>
            <w:del w:id="124" w:author="Aijun CAO" w:date="2019-05-16T09:31:00Z">
              <w:r w:rsidRPr="001A2397" w:rsidDel="00164CF5">
                <w:rPr>
                  <w:rFonts w:eastAsia="‚c‚e‚o“Á‘¾ƒSƒVƒbƒN‘Ì" w:cs="v5.0.0"/>
                  <w:highlight w:val="yellow"/>
                  <w:lang w:eastAsia="ja-JP"/>
                  <w:rPrChange w:id="125"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26" w:author="Aijun CAO" w:date="2019-05-16T09:31:00Z">
              <w:r w:rsidRPr="001A2397" w:rsidDel="00164CF5">
                <w:rPr>
                  <w:rFonts w:eastAsia="‚c‚e‚o“Á‘¾ƒSƒVƒbƒN‘Ì" w:cs="v5.0.0"/>
                  <w:highlight w:val="yellow"/>
                  <w:lang w:eastAsia="ja-JP"/>
                  <w:rPrChange w:id="127" w:author="Aijun CAO" w:date="2019-05-16T09:39:00Z">
                    <w:rPr>
                      <w:rFonts w:eastAsia="‚c‚e‚o“Á‘¾ƒSƒVƒbƒN‘Ì" w:cs="v5.0.0"/>
                      <w:lang w:eastAsia="ja-JP"/>
                    </w:rPr>
                  </w:rPrChange>
                </w:rPr>
                <w:delText>[</w:delText>
              </w:r>
            </w:del>
            <w:r w:rsidRPr="005963FA">
              <w:rPr>
                <w:rFonts w:eastAsia="‚c‚e‚o“Á‘¾ƒSƒVƒbƒN‘Ì" w:cs="v5.0.0"/>
                <w:lang w:eastAsia="ja-JP"/>
              </w:rPr>
              <w:t>-74.2</w:t>
            </w:r>
            <w:del w:id="128" w:author="Aijun CAO" w:date="2019-05-16T09:31:00Z">
              <w:r w:rsidRPr="001A2397" w:rsidDel="00164CF5">
                <w:rPr>
                  <w:rFonts w:eastAsia="‚c‚e‚o“Á‘¾ƒSƒVƒbƒN‘Ì" w:cs="v5.0.0"/>
                  <w:highlight w:val="yellow"/>
                  <w:lang w:eastAsia="ja-JP"/>
                  <w:rPrChange w:id="129"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30" w:author="Aijun CAO" w:date="2019-05-16T09:31:00Z">
              <w:r w:rsidRPr="001A2397" w:rsidDel="00164CF5">
                <w:rPr>
                  <w:rFonts w:eastAsia="‚c‚e‚o“Á‘¾ƒSƒVƒbƒN‘Ì" w:cs="v5.0.0"/>
                  <w:highlight w:val="yellow"/>
                  <w:lang w:eastAsia="ja-JP"/>
                  <w:rPrChange w:id="131" w:author="Aijun CAO" w:date="2019-05-16T09:39:00Z">
                    <w:rPr>
                      <w:rFonts w:eastAsia="‚c‚e‚o“Á‘¾ƒSƒVƒbƒN‘Ì" w:cs="v5.0.0"/>
                      <w:lang w:eastAsia="ja-JP"/>
                    </w:rPr>
                  </w:rPrChange>
                </w:rPr>
                <w:delText>[</w:delText>
              </w:r>
            </w:del>
            <w:r w:rsidRPr="005963FA">
              <w:rPr>
                <w:rFonts w:eastAsia="‚c‚e‚o“Á‘¾ƒSƒVƒbƒN‘Ì" w:cs="v5.0.0"/>
                <w:lang w:eastAsia="ja-JP"/>
              </w:rPr>
              <w:t>-70.1</w:t>
            </w:r>
            <w:del w:id="132" w:author="Aijun CAO" w:date="2019-05-16T09:31:00Z">
              <w:r w:rsidRPr="001A2397" w:rsidDel="00164CF5">
                <w:rPr>
                  <w:rFonts w:eastAsia="‚c‚e‚o“Á‘¾ƒSƒVƒbƒN‘Ì" w:cs="v5.0.0"/>
                  <w:highlight w:val="yellow"/>
                  <w:lang w:eastAsia="ja-JP"/>
                  <w:rPrChange w:id="133"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Del="005B212F" w:rsidRDefault="00DF0712" w:rsidP="00DF0712">
      <w:pPr>
        <w:pStyle w:val="TH"/>
      </w:pPr>
      <w:r w:rsidRPr="005963FA">
        <w:t>Table 8.3.</w:t>
      </w:r>
      <w:r w:rsidRPr="005963FA">
        <w:rPr>
          <w:rFonts w:hint="eastAsia"/>
          <w:lang w:eastAsia="zh-CN"/>
        </w:rPr>
        <w:t>2</w:t>
      </w:r>
      <w:r w:rsidRPr="005963FA">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F0712" w:rsidRPr="005963FA" w:rsidTr="008337E0">
        <w:trPr>
          <w:cantSplit/>
          <w:jc w:val="center"/>
        </w:trPr>
        <w:tc>
          <w:tcPr>
            <w:tcW w:w="2965" w:type="dxa"/>
          </w:tcPr>
          <w:p w:rsidR="00DF0712" w:rsidRPr="005963FA" w:rsidRDefault="00DF0712" w:rsidP="008337E0">
            <w:pPr>
              <w:pStyle w:val="TAH"/>
              <w:rPr>
                <w:rFonts w:eastAsia="?? ??" w:cs="Arial"/>
                <w:bCs/>
              </w:rPr>
            </w:pPr>
            <w:r w:rsidRPr="005963FA">
              <w:rPr>
                <w:rFonts w:eastAsia="?? ??" w:cs="Arial"/>
                <w:bCs/>
              </w:rPr>
              <w:t>Parameter</w:t>
            </w:r>
          </w:p>
        </w:tc>
        <w:tc>
          <w:tcPr>
            <w:tcW w:w="2019"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2965" w:type="dxa"/>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nrofPRBs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nrofSymbols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startingPRB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intraSlotFrequencyHopping</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secondHopPRB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16357D" w:rsidRPr="005963FA" w:rsidTr="008337E0">
        <w:trPr>
          <w:cantSplit/>
          <w:jc w:val="center"/>
          <w:ins w:id="134" w:author="Aijun CAO" w:date="2019-04-11T18:13:00Z"/>
        </w:trPr>
        <w:tc>
          <w:tcPr>
            <w:tcW w:w="2965" w:type="dxa"/>
            <w:vAlign w:val="center"/>
          </w:tcPr>
          <w:p w:rsidR="0016357D" w:rsidRPr="005963FA" w:rsidRDefault="0016357D" w:rsidP="0016357D">
            <w:pPr>
              <w:pStyle w:val="TAL"/>
              <w:rPr>
                <w:ins w:id="135" w:author="Aijun CAO" w:date="2019-04-11T18:13:00Z"/>
              </w:rPr>
            </w:pPr>
            <w:proofErr w:type="spellStart"/>
            <w:ins w:id="136" w:author="Aijun CAO" w:date="2019-04-11T18:13:00Z">
              <w:r w:rsidRPr="00AF200A">
                <w:t>pucch-GroupHopping</w:t>
              </w:r>
              <w:proofErr w:type="spellEnd"/>
            </w:ins>
          </w:p>
        </w:tc>
        <w:tc>
          <w:tcPr>
            <w:tcW w:w="2019" w:type="dxa"/>
            <w:vAlign w:val="center"/>
          </w:tcPr>
          <w:p w:rsidR="0016357D" w:rsidRPr="005963FA" w:rsidRDefault="0016357D" w:rsidP="0016357D">
            <w:pPr>
              <w:pStyle w:val="TAC"/>
              <w:rPr>
                <w:ins w:id="137" w:author="Aijun CAO" w:date="2019-04-11T18:13:00Z"/>
                <w:rFonts w:eastAsia="?? ??" w:cs="Arial"/>
              </w:rPr>
            </w:pPr>
            <w:ins w:id="138" w:author="Aijun CAO" w:date="2019-04-11T18:13:00Z">
              <w:r>
                <w:rPr>
                  <w:rFonts w:eastAsia="?? ??" w:cs="Arial"/>
                </w:rPr>
                <w:t>neither</w:t>
              </w:r>
            </w:ins>
          </w:p>
        </w:tc>
      </w:tr>
      <w:tr w:rsidR="0016357D" w:rsidRPr="005963FA" w:rsidTr="008337E0">
        <w:trPr>
          <w:cantSplit/>
          <w:jc w:val="center"/>
          <w:ins w:id="139" w:author="Aijun CAO" w:date="2019-04-11T18:13:00Z"/>
        </w:trPr>
        <w:tc>
          <w:tcPr>
            <w:tcW w:w="2965" w:type="dxa"/>
            <w:vAlign w:val="center"/>
          </w:tcPr>
          <w:p w:rsidR="0016357D" w:rsidRPr="005963FA" w:rsidRDefault="0016357D" w:rsidP="0016357D">
            <w:pPr>
              <w:pStyle w:val="TAL"/>
              <w:rPr>
                <w:ins w:id="140" w:author="Aijun CAO" w:date="2019-04-11T18:13:00Z"/>
              </w:rPr>
            </w:pPr>
            <w:proofErr w:type="spellStart"/>
            <w:ins w:id="141" w:author="Aijun CAO" w:date="2019-04-11T18:13:00Z">
              <w:r w:rsidRPr="00AF200A">
                <w:t>hoppingId</w:t>
              </w:r>
              <w:proofErr w:type="spellEnd"/>
            </w:ins>
          </w:p>
        </w:tc>
        <w:tc>
          <w:tcPr>
            <w:tcW w:w="2019" w:type="dxa"/>
            <w:vAlign w:val="center"/>
          </w:tcPr>
          <w:p w:rsidR="0016357D" w:rsidRPr="005963FA" w:rsidRDefault="0016357D" w:rsidP="0016357D">
            <w:pPr>
              <w:pStyle w:val="TAC"/>
              <w:rPr>
                <w:ins w:id="142" w:author="Aijun CAO" w:date="2019-04-11T18:13:00Z"/>
                <w:rFonts w:eastAsia="?? ??" w:cs="Arial"/>
              </w:rPr>
            </w:pPr>
            <w:ins w:id="143" w:author="Aijun CAO" w:date="2019-04-11T18:13:00Z">
              <w:r>
                <w:rPr>
                  <w:rFonts w:eastAsia="?? ??" w:cs="Arial"/>
                </w:rPr>
                <w:t>0</w:t>
              </w:r>
            </w:ins>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initialCyclicShift</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startingSymbolIndex</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r w:rsidRPr="005963FA">
              <w:t>Index of orthogonal sequence (time-domain-OCC)</w:t>
            </w:r>
          </w:p>
        </w:tc>
        <w:tc>
          <w:tcPr>
            <w:tcW w:w="2019" w:type="dxa"/>
            <w:vAlign w:val="center"/>
          </w:tcPr>
          <w:p w:rsidR="0016357D" w:rsidRPr="005963FA" w:rsidRDefault="0016357D" w:rsidP="0016357D">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300CDC" w:rsidRDefault="00DF0712">
      <w:pPr>
        <w:pStyle w:val="B1"/>
        <w:ind w:left="284"/>
        <w:rPr>
          <w:ins w:id="144" w:author="Aijun CAO" w:date="2019-04-11T18:14:00Z"/>
        </w:rPr>
        <w:pPrChange w:id="145" w:author="Aijun CAO" w:date="2019-04-11T18:14:00Z">
          <w:pPr>
            <w:pStyle w:val="B1"/>
          </w:pPr>
        </w:pPrChange>
      </w:pPr>
      <w:r w:rsidRPr="005963FA">
        <w:t xml:space="preserve">5) </w:t>
      </w:r>
      <w:ins w:id="146" w:author="Aijun CAO" w:date="2019-04-11T18:14:00Z">
        <w:r w:rsidR="00300CDC">
          <w:t xml:space="preserve">The signal generator sends random </w:t>
        </w:r>
        <w:proofErr w:type="spellStart"/>
        <w:r w:rsidR="00300CDC">
          <w:t>codewords</w:t>
        </w:r>
        <w:proofErr w:type="spellEnd"/>
        <w:r w:rsidR="00300CDC">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300CDC" w:rsidRDefault="00300CDC" w:rsidP="00300CDC">
      <w:pPr>
        <w:rPr>
          <w:ins w:id="147" w:author="Aijun CAO" w:date="2019-04-11T18:14:00Z"/>
        </w:rPr>
      </w:pPr>
      <w:ins w:id="148" w:author="Aijun CAO" w:date="2019-04-11T18:14:00Z">
        <w:r>
          <w:t xml:space="preserve">      Note that the procedure described in this </w:t>
        </w:r>
        <w:proofErr w:type="spellStart"/>
        <w:r>
          <w:t>subclause</w:t>
        </w:r>
        <w:proofErr w:type="spellEnd"/>
        <w:r>
          <w:t xml:space="preserve"> for ACK missed detection has the same condition as that described in </w:t>
        </w:r>
        <w:proofErr w:type="spellStart"/>
        <w:r>
          <w:t>subclause</w:t>
        </w:r>
        <w:proofErr w:type="spellEnd"/>
        <w:r>
          <w:t xml:space="preserve"> 8.3.2.1.4.2 for NACK to ACK detection. Both statistics are measured in the same testing.</w:t>
        </w:r>
      </w:ins>
    </w:p>
    <w:p w:rsidR="00DF0712" w:rsidRPr="005963FA" w:rsidDel="00300CDC" w:rsidRDefault="00DF0712" w:rsidP="00DF0712">
      <w:pPr>
        <w:rPr>
          <w:del w:id="149" w:author="Aijun CAO" w:date="2019-04-11T18:14:00Z"/>
        </w:rPr>
      </w:pPr>
      <w:del w:id="150" w:author="Aijun CAO" w:date="2019-04-11T18:14:00Z">
        <w:r w:rsidRPr="005963FA" w:rsidDel="00300CDC">
          <w:delText>The signal generator sends a test pattern with the pattern outlined in figure 8.3.</w:delText>
        </w:r>
        <w:r w:rsidRPr="005963FA" w:rsidDel="00300CDC">
          <w:rPr>
            <w:rFonts w:hint="eastAsia"/>
            <w:lang w:eastAsia="zh-CN"/>
          </w:rPr>
          <w:delText>2</w:delText>
        </w:r>
        <w:r w:rsidRPr="005963FA" w:rsidDel="00300CDC">
          <w:delText>.2.4.2-1. The following statistics are kept: the number of ACKs detected in the idle periods and the number of missed ACKs.</w:delText>
        </w:r>
      </w:del>
    </w:p>
    <w:bookmarkStart w:id="151" w:name="_MON_1290324379"/>
    <w:bookmarkEnd w:id="151"/>
    <w:p w:rsidR="00DF0712" w:rsidRPr="005963FA" w:rsidDel="00300CDC" w:rsidRDefault="00DF0712" w:rsidP="00DF0712">
      <w:pPr>
        <w:pStyle w:val="TH"/>
        <w:rPr>
          <w:del w:id="152" w:author="Aijun CAO" w:date="2019-04-11T18:14:00Z"/>
        </w:rPr>
      </w:pPr>
      <w:del w:id="153" w:author="Aijun CAO" w:date="2019-04-11T18:14:00Z">
        <w:r w:rsidRPr="005963FA" w:rsidDel="00300CDC">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19504767" r:id="rId12"/>
          </w:object>
        </w:r>
      </w:del>
    </w:p>
    <w:p w:rsidR="00DF0712" w:rsidRPr="005963FA" w:rsidDel="00300CDC" w:rsidRDefault="00DF0712" w:rsidP="00DF0712">
      <w:pPr>
        <w:pStyle w:val="TH"/>
        <w:rPr>
          <w:del w:id="154" w:author="Aijun CAO" w:date="2019-04-11T18:14:00Z"/>
        </w:rPr>
      </w:pPr>
      <w:del w:id="155" w:author="Aijun CAO" w:date="2019-04-11T18:14:00Z">
        <w:r w:rsidRPr="005963FA" w:rsidDel="00300CDC">
          <w:delText>Figure 8.3.</w:delText>
        </w:r>
        <w:r w:rsidRPr="005963FA" w:rsidDel="00300CDC">
          <w:rPr>
            <w:rFonts w:hint="eastAsia"/>
            <w:lang w:eastAsia="zh-CN"/>
          </w:rPr>
          <w:delText>2</w:delText>
        </w:r>
        <w:r w:rsidRPr="005963FA" w:rsidDel="00300CDC">
          <w:delText>.2.4.2-1: Test signal pattern for PUCCH format 1 demodulation tests</w:delText>
        </w:r>
      </w:del>
    </w:p>
    <w:p w:rsidR="00DF0712" w:rsidRPr="005963FA" w:rsidRDefault="00DF0712" w:rsidP="00DF0712">
      <w:pPr>
        <w:pStyle w:val="Heading5"/>
      </w:pPr>
      <w:bookmarkStart w:id="156" w:name="_Toc535442086"/>
      <w:r w:rsidRPr="005963FA">
        <w:t>8.3.</w:t>
      </w:r>
      <w:r w:rsidRPr="005963FA">
        <w:rPr>
          <w:rFonts w:hint="eastAsia"/>
          <w:lang w:eastAsia="zh-CN"/>
        </w:rPr>
        <w:t>2</w:t>
      </w:r>
      <w:r w:rsidRPr="005963FA">
        <w:t>.2.5</w:t>
      </w:r>
      <w:r w:rsidRPr="005963FA">
        <w:tab/>
        <w:t>Test Requirement</w:t>
      </w:r>
      <w:bookmarkEnd w:id="156"/>
    </w:p>
    <w:p w:rsidR="00DF0712" w:rsidRPr="005963FA" w:rsidRDefault="00DF0712" w:rsidP="00DF0712">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DF0712" w:rsidRPr="005963FA" w:rsidRDefault="00DF0712" w:rsidP="00DF0712">
      <w:pPr>
        <w:pStyle w:val="TH"/>
      </w:pPr>
      <w:r w:rsidRPr="005963FA">
        <w:lastRenderedPageBreak/>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0E35AC">
            <w:pPr>
              <w:pStyle w:val="TAC"/>
              <w:rPr>
                <w:rFonts w:cs="Arial"/>
                <w:lang w:eastAsia="zh-CN"/>
              </w:rPr>
            </w:pPr>
            <w:r>
              <w:rPr>
                <w:rFonts w:cs="Arial"/>
                <w:lang w:eastAsia="zh-CN"/>
              </w:rPr>
              <w:t>[-4.</w:t>
            </w:r>
            <w:del w:id="157" w:author="Aijun CAO" w:date="2019-05-16T09:14:00Z">
              <w:r w:rsidRPr="001A2397" w:rsidDel="000E35AC">
                <w:rPr>
                  <w:rFonts w:cs="Arial"/>
                  <w:highlight w:val="yellow"/>
                  <w:lang w:eastAsia="zh-CN"/>
                  <w:rPrChange w:id="158" w:author="Aijun CAO" w:date="2019-05-16T09:39:00Z">
                    <w:rPr>
                      <w:rFonts w:cs="Arial"/>
                      <w:lang w:eastAsia="zh-CN"/>
                    </w:rPr>
                  </w:rPrChange>
                </w:rPr>
                <w:delText>2</w:delText>
              </w:r>
            </w:del>
            <w:ins w:id="159" w:author="Aijun CAO" w:date="2019-05-16T09:14:00Z">
              <w:r w:rsidR="000E35AC" w:rsidRPr="001A2397">
                <w:rPr>
                  <w:rFonts w:cs="Arial"/>
                  <w:highlight w:val="yellow"/>
                  <w:lang w:eastAsia="zh-CN"/>
                  <w:rPrChange w:id="160" w:author="Aijun CAO" w:date="2019-05-16T09:39:00Z">
                    <w:rPr>
                      <w:rFonts w:cs="Arial"/>
                      <w:lang w:eastAsia="zh-CN"/>
                    </w:rPr>
                  </w:rPrChange>
                </w:rPr>
                <w:t>4</w:t>
              </w:r>
            </w:ins>
            <w:r>
              <w:rPr>
                <w:rFonts w:cs="Arial"/>
                <w:lang w:eastAsia="zh-CN"/>
              </w:rPr>
              <w:t>]</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[-3.7]</w:t>
            </w:r>
          </w:p>
        </w:tc>
        <w:tc>
          <w:tcPr>
            <w:tcW w:w="845" w:type="dxa"/>
            <w:shd w:val="clear" w:color="auto" w:fill="auto"/>
          </w:tcPr>
          <w:p w:rsidR="00DF0712" w:rsidRPr="005963FA" w:rsidRDefault="00DF0712" w:rsidP="000E35AC">
            <w:pPr>
              <w:pStyle w:val="TAC"/>
              <w:rPr>
                <w:rFonts w:cs="Arial"/>
                <w:lang w:eastAsia="zh-CN"/>
              </w:rPr>
            </w:pPr>
            <w:r>
              <w:rPr>
                <w:rFonts w:cs="Arial"/>
                <w:lang w:eastAsia="zh-CN"/>
              </w:rPr>
              <w:t>[-4.</w:t>
            </w:r>
            <w:del w:id="161" w:author="Aijun CAO" w:date="2019-05-16T09:14:00Z">
              <w:r w:rsidRPr="001A2397" w:rsidDel="000E35AC">
                <w:rPr>
                  <w:rFonts w:cs="Arial"/>
                  <w:highlight w:val="yellow"/>
                  <w:lang w:eastAsia="zh-CN"/>
                  <w:rPrChange w:id="162" w:author="Aijun CAO" w:date="2019-05-16T09:39:00Z">
                    <w:rPr>
                      <w:rFonts w:cs="Arial"/>
                      <w:lang w:eastAsia="zh-CN"/>
                    </w:rPr>
                  </w:rPrChange>
                </w:rPr>
                <w:delText>3</w:delText>
              </w:r>
            </w:del>
            <w:ins w:id="163" w:author="Aijun CAO" w:date="2019-05-16T09:14:00Z">
              <w:r w:rsidR="000E35AC" w:rsidRPr="001A2397">
                <w:rPr>
                  <w:rFonts w:cs="Arial"/>
                  <w:highlight w:val="yellow"/>
                  <w:lang w:eastAsia="zh-CN"/>
                  <w:rPrChange w:id="164" w:author="Aijun CAO" w:date="2019-05-16T09:39:00Z">
                    <w:rPr>
                      <w:rFonts w:cs="Arial"/>
                      <w:lang w:eastAsia="zh-CN"/>
                    </w:rPr>
                  </w:rPrChange>
                </w:rPr>
                <w:t>4</w:t>
              </w:r>
            </w:ins>
            <w:r>
              <w:rPr>
                <w:rFonts w:cs="Arial"/>
                <w:lang w:eastAsia="zh-CN"/>
              </w:rPr>
              <w:t>]</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[-8.0]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[-7.4]</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[-7.9]</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[-10.9]</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[-10.7]</w:t>
            </w:r>
          </w:p>
        </w:tc>
      </w:tr>
    </w:tbl>
    <w:p w:rsidR="00DF0712" w:rsidRPr="005963FA" w:rsidRDefault="00DF0712" w:rsidP="00DF0712">
      <w:pPr>
        <w:rPr>
          <w:lang w:eastAsia="zh-CN"/>
        </w:rPr>
      </w:pPr>
    </w:p>
    <w:p w:rsidR="00DF0712" w:rsidRPr="005963FA" w:rsidRDefault="00DF0712" w:rsidP="00DF0712">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.2.5-2 </w:t>
      </w:r>
      <w:r w:rsidRPr="005963FA">
        <w:rPr>
          <w:lang w:val="en-US"/>
        </w:rPr>
        <w:t>Required SNR</w:t>
      </w:r>
      <w:r w:rsidRPr="005963FA">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93"/>
        <w:gridCol w:w="1031"/>
        <w:gridCol w:w="3053"/>
        <w:gridCol w:w="718"/>
        <w:gridCol w:w="718"/>
        <w:gridCol w:w="718"/>
        <w:gridCol w:w="718"/>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0" w:type="auto"/>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0" w:type="auto"/>
            <w:vMerge w:val="restart"/>
          </w:tcPr>
          <w:p w:rsidR="00DF0712" w:rsidRPr="005963FA" w:rsidRDefault="00DF0712" w:rsidP="008337E0">
            <w:pPr>
              <w:pStyle w:val="TAH"/>
              <w:rPr>
                <w:rFonts w:cs="Arial"/>
              </w:rPr>
            </w:pPr>
            <w:r w:rsidRPr="005963FA">
              <w:rPr>
                <w:rFonts w:cs="Arial"/>
              </w:rPr>
              <w:t>Cyclic Prefix</w:t>
            </w:r>
          </w:p>
        </w:tc>
        <w:tc>
          <w:tcPr>
            <w:tcW w:w="0" w:type="auto"/>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0" w:type="auto"/>
            <w:gridSpan w:val="4"/>
          </w:tcPr>
          <w:p w:rsidR="00DF0712" w:rsidRPr="005963FA" w:rsidRDefault="00DF0712" w:rsidP="008337E0">
            <w:pPr>
              <w:pStyle w:val="TAH"/>
              <w:rPr>
                <w:rFonts w:cs="Arial"/>
              </w:rPr>
            </w:pPr>
            <w:r w:rsidRPr="005963FA">
              <w:rPr>
                <w:rFonts w:cs="Arial"/>
              </w:rPr>
              <w:t>Channel Bandwidth(MHz)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tcPr>
          <w:p w:rsidR="00DF0712" w:rsidRPr="005963FA" w:rsidRDefault="00DF0712" w:rsidP="008337E0">
            <w:pPr>
              <w:pStyle w:val="TAH"/>
              <w:rPr>
                <w:rFonts w:cs="Arial"/>
              </w:rPr>
            </w:pPr>
            <w:r w:rsidRPr="005963FA">
              <w:rPr>
                <w:rFonts w:cs="Arial"/>
              </w:rPr>
              <w:t>10</w:t>
            </w:r>
          </w:p>
        </w:tc>
        <w:tc>
          <w:tcPr>
            <w:tcW w:w="0" w:type="auto"/>
          </w:tcPr>
          <w:p w:rsidR="00DF0712" w:rsidRPr="005963FA" w:rsidRDefault="00DF0712" w:rsidP="008337E0">
            <w:pPr>
              <w:pStyle w:val="TAH"/>
              <w:rPr>
                <w:rFonts w:cs="Arial"/>
              </w:rPr>
            </w:pPr>
            <w:r w:rsidRPr="005963FA">
              <w:rPr>
                <w:rFonts w:cs="Arial"/>
              </w:rPr>
              <w:t>20</w:t>
            </w:r>
          </w:p>
        </w:tc>
        <w:tc>
          <w:tcPr>
            <w:tcW w:w="0" w:type="auto"/>
          </w:tcPr>
          <w:p w:rsidR="00DF0712" w:rsidRPr="005963FA" w:rsidRDefault="00DF0712" w:rsidP="008337E0">
            <w:pPr>
              <w:pStyle w:val="TAH"/>
              <w:rPr>
                <w:rFonts w:cs="Arial"/>
              </w:rPr>
            </w:pPr>
            <w:r w:rsidRPr="005963FA">
              <w:rPr>
                <w:rFonts w:cs="Arial"/>
              </w:rPr>
              <w:t>40</w:t>
            </w:r>
          </w:p>
        </w:tc>
        <w:tc>
          <w:tcPr>
            <w:tcW w:w="0" w:type="auto"/>
          </w:tcPr>
          <w:p w:rsidR="00DF0712" w:rsidRPr="005963FA" w:rsidRDefault="00DF0712" w:rsidP="008337E0">
            <w:pPr>
              <w:pStyle w:val="TAH"/>
              <w:rPr>
                <w:rFonts w:cs="Arial"/>
              </w:rPr>
            </w:pPr>
            <w:r w:rsidRPr="005963FA">
              <w:rPr>
                <w:rFonts w:cs="Arial"/>
              </w:rPr>
              <w:t>100</w:t>
            </w:r>
          </w:p>
        </w:tc>
      </w:tr>
      <w:tr w:rsidR="00DF0712" w:rsidRPr="005963FA" w:rsidTr="008337E0">
        <w:trPr>
          <w:trHeight w:val="424"/>
          <w:jc w:val="center"/>
        </w:trPr>
        <w:tc>
          <w:tcPr>
            <w:tcW w:w="1080" w:type="dxa"/>
            <w:vMerge w:val="restart"/>
          </w:tcPr>
          <w:p w:rsidR="00DF0712" w:rsidRPr="005963FA" w:rsidRDefault="00DF0712" w:rsidP="008337E0">
            <w:pPr>
              <w:pStyle w:val="TAC"/>
              <w:rPr>
                <w:lang w:eastAsia="zh-CN"/>
              </w:rPr>
            </w:pPr>
            <w:r w:rsidRPr="005963FA">
              <w:rPr>
                <w:lang w:eastAsia="zh-CN"/>
              </w:rPr>
              <w:t>1</w:t>
            </w:r>
          </w:p>
        </w:tc>
        <w:tc>
          <w:tcPr>
            <w:tcW w:w="0" w:type="auto"/>
          </w:tcPr>
          <w:p w:rsidR="00DF0712" w:rsidRPr="005963FA" w:rsidRDefault="00DF0712" w:rsidP="008337E0">
            <w:pPr>
              <w:pStyle w:val="TAC"/>
              <w:rPr>
                <w:lang w:eastAsia="zh-CN"/>
              </w:rPr>
            </w:pPr>
            <w:r w:rsidRPr="005963FA">
              <w:rPr>
                <w:lang w:eastAsia="zh-CN"/>
              </w:rPr>
              <w:t>2</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0E35AC">
            <w:pPr>
              <w:pStyle w:val="TAC"/>
              <w:rPr>
                <w:lang w:eastAsia="zh-CN"/>
              </w:rPr>
            </w:pPr>
            <w:r>
              <w:rPr>
                <w:rFonts w:cs="Arial"/>
                <w:lang w:eastAsia="zh-CN"/>
              </w:rPr>
              <w:t>[-3.</w:t>
            </w:r>
            <w:del w:id="165" w:author="Aijun CAO" w:date="2019-04-11T18:17:00Z">
              <w:r w:rsidRPr="001A2397" w:rsidDel="00C071FB">
                <w:rPr>
                  <w:rFonts w:cs="Arial"/>
                  <w:highlight w:val="yellow"/>
                  <w:lang w:eastAsia="zh-CN"/>
                  <w:rPrChange w:id="166" w:author="Aijun CAO" w:date="2019-05-16T09:39:00Z">
                    <w:rPr>
                      <w:rFonts w:cs="Arial"/>
                      <w:lang w:eastAsia="zh-CN"/>
                    </w:rPr>
                  </w:rPrChange>
                </w:rPr>
                <w:delText>4</w:delText>
              </w:r>
            </w:del>
            <w:ins w:id="167" w:author="Aijun CAO" w:date="2019-05-16T09:14:00Z">
              <w:r w:rsidR="000E35AC" w:rsidRPr="001A2397">
                <w:rPr>
                  <w:rFonts w:cs="Arial"/>
                  <w:highlight w:val="yellow"/>
                  <w:lang w:eastAsia="zh-CN"/>
                  <w:rPrChange w:id="168" w:author="Aijun CAO" w:date="2019-05-16T09:39:00Z">
                    <w:rPr>
                      <w:rFonts w:cs="Arial"/>
                      <w:lang w:eastAsia="zh-CN"/>
                    </w:rPr>
                  </w:rPrChange>
                </w:rPr>
                <w:t>3</w:t>
              </w:r>
            </w:ins>
            <w:r>
              <w:rPr>
                <w:rFonts w:cs="Arial"/>
                <w:lang w:eastAsia="zh-CN"/>
              </w:rPr>
              <w:t>]</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tcPr>
          <w:p w:rsidR="00DF0712" w:rsidRPr="005963FA" w:rsidRDefault="00DF0712" w:rsidP="000E35AC">
            <w:pPr>
              <w:pStyle w:val="TAC"/>
              <w:rPr>
                <w:lang w:eastAsia="zh-CN"/>
              </w:rPr>
            </w:pPr>
            <w:r>
              <w:rPr>
                <w:rFonts w:cs="Arial"/>
                <w:lang w:eastAsia="zh-CN"/>
              </w:rPr>
              <w:t>[-3.</w:t>
            </w:r>
            <w:del w:id="169" w:author="Aijun CAO" w:date="2019-05-16T09:14:00Z">
              <w:r w:rsidRPr="001A2397" w:rsidDel="000E35AC">
                <w:rPr>
                  <w:rFonts w:cs="Arial"/>
                  <w:highlight w:val="yellow"/>
                  <w:lang w:eastAsia="zh-CN"/>
                  <w:rPrChange w:id="170" w:author="Aijun CAO" w:date="2019-05-16T09:40:00Z">
                    <w:rPr>
                      <w:rFonts w:cs="Arial"/>
                      <w:lang w:eastAsia="zh-CN"/>
                    </w:rPr>
                  </w:rPrChange>
                </w:rPr>
                <w:delText>7</w:delText>
              </w:r>
            </w:del>
            <w:ins w:id="171" w:author="Aijun CAO" w:date="2019-05-16T09:14:00Z">
              <w:r w:rsidR="000E35AC" w:rsidRPr="001A2397">
                <w:rPr>
                  <w:rFonts w:cs="Arial"/>
                  <w:highlight w:val="yellow"/>
                  <w:lang w:eastAsia="zh-CN"/>
                  <w:rPrChange w:id="172" w:author="Aijun CAO" w:date="2019-05-16T09:40:00Z">
                    <w:rPr>
                      <w:rFonts w:cs="Arial"/>
                      <w:lang w:eastAsia="zh-CN"/>
                    </w:rPr>
                  </w:rPrChange>
                </w:rPr>
                <w:t>8</w:t>
              </w:r>
            </w:ins>
            <w:bookmarkStart w:id="173" w:name="_GoBack"/>
            <w:bookmarkEnd w:id="173"/>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4</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[-7.3]</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tcPr>
          <w:p w:rsidR="00DF0712" w:rsidRPr="005963FA" w:rsidRDefault="00DF0712" w:rsidP="008337E0">
            <w:pPr>
              <w:pStyle w:val="TAC"/>
              <w:rPr>
                <w:lang w:eastAsia="zh-CN"/>
              </w:rPr>
            </w:pPr>
            <w:r>
              <w:rPr>
                <w:rFonts w:cs="Arial"/>
                <w:lang w:eastAsia="zh-CN"/>
              </w:rPr>
              <w:t>[-7.7]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8</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[-10.5]</w:t>
            </w:r>
          </w:p>
        </w:tc>
        <w:tc>
          <w:tcPr>
            <w:tcW w:w="0" w:type="auto"/>
            <w:shd w:val="clear" w:color="auto" w:fill="auto"/>
          </w:tcPr>
          <w:p w:rsidR="00DF0712" w:rsidRPr="005963FA" w:rsidRDefault="00DF0712" w:rsidP="008337E0">
            <w:pPr>
              <w:pStyle w:val="TAC"/>
              <w:rPr>
                <w:lang w:eastAsia="zh-CN"/>
              </w:rPr>
            </w:pPr>
            <w:r>
              <w:rPr>
                <w:rFonts w:cs="Arial"/>
                <w:lang w:eastAsia="zh-CN"/>
              </w:rPr>
              <w:t>[-10.6]</w:t>
            </w:r>
          </w:p>
        </w:tc>
        <w:tc>
          <w:tcPr>
            <w:tcW w:w="0" w:type="auto"/>
            <w:shd w:val="clear" w:color="auto" w:fill="auto"/>
          </w:tcPr>
          <w:p w:rsidR="00DF0712" w:rsidRPr="005963FA" w:rsidRDefault="00DF0712" w:rsidP="008337E0">
            <w:pPr>
              <w:pStyle w:val="TAC"/>
              <w:rPr>
                <w:lang w:eastAsia="zh-CN"/>
              </w:rPr>
            </w:pPr>
            <w:r>
              <w:rPr>
                <w:rFonts w:cs="Arial"/>
                <w:lang w:eastAsia="zh-CN"/>
              </w:rPr>
              <w:t>[-10.7]</w:t>
            </w:r>
          </w:p>
        </w:tc>
        <w:tc>
          <w:tcPr>
            <w:tcW w:w="0" w:type="auto"/>
          </w:tcPr>
          <w:p w:rsidR="00DF0712" w:rsidRPr="005963FA" w:rsidRDefault="00DF0712" w:rsidP="008337E0">
            <w:pPr>
              <w:pStyle w:val="TAC"/>
              <w:rPr>
                <w:lang w:eastAsia="zh-CN"/>
              </w:rPr>
            </w:pPr>
            <w:r>
              <w:rPr>
                <w:rFonts w:cs="Arial"/>
                <w:lang w:eastAsia="zh-CN"/>
              </w:rPr>
              <w:t>[-10.5]</w:t>
            </w:r>
          </w:p>
        </w:tc>
      </w:tr>
    </w:tbl>
    <w:p w:rsidR="00DF0712" w:rsidRPr="005963FA" w:rsidRDefault="00DF0712" w:rsidP="00DF0712"/>
    <w:p w:rsidR="004466D7" w:rsidRDefault="004466D7" w:rsidP="00E302CA">
      <w:pPr>
        <w:rPr>
          <w:i/>
          <w:color w:val="0000FF"/>
          <w:lang w:eastAsia="zh-CN"/>
        </w:rPr>
      </w:pPr>
    </w:p>
    <w:p w:rsidR="00E302CA" w:rsidRDefault="00E302CA" w:rsidP="00E302CA">
      <w:pPr>
        <w:rPr>
          <w:i/>
          <w:color w:val="0000FF"/>
          <w:lang w:eastAsia="zh-CN"/>
        </w:rPr>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623" w:rsidRDefault="00401623">
      <w:r>
        <w:separator/>
      </w:r>
    </w:p>
  </w:endnote>
  <w:endnote w:type="continuationSeparator" w:id="0">
    <w:p w:rsidR="00401623" w:rsidRDefault="0040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panose1 w:val="00000000000000000000"/>
    <w:charset w:val="86"/>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623" w:rsidRDefault="00401623">
      <w:r>
        <w:separator/>
      </w:r>
    </w:p>
  </w:footnote>
  <w:footnote w:type="continuationSeparator" w:id="0">
    <w:p w:rsidR="00401623" w:rsidRDefault="00401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649F"/>
    <w:rsid w:val="00790EFC"/>
    <w:rsid w:val="00792342"/>
    <w:rsid w:val="007977A8"/>
    <w:rsid w:val="007B512A"/>
    <w:rsid w:val="007C2097"/>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6674"/>
    <w:rsid w:val="00C434B4"/>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E5B4B6-83E4-46F9-BC72-35182B23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DF0712"/>
    <w:rPr>
      <w:rFonts w:ascii="Arial" w:hAnsi="Arial"/>
      <w:sz w:val="28"/>
      <w:lang w:val="en-GB" w:eastAsia="en-US"/>
    </w:rPr>
  </w:style>
  <w:style w:type="character" w:customStyle="1" w:styleId="Heading4Char">
    <w:name w:val="Heading 4 Char"/>
    <w:basedOn w:val="DefaultParagraphFont"/>
    <w:link w:val="Heading4"/>
    <w:rsid w:val="00DF0712"/>
    <w:rPr>
      <w:rFonts w:ascii="Arial" w:hAnsi="Arial"/>
      <w:sz w:val="24"/>
      <w:lang w:val="en-GB" w:eastAsia="en-US"/>
    </w:rPr>
  </w:style>
  <w:style w:type="character" w:customStyle="1" w:styleId="Heading5Char">
    <w:name w:val="Heading 5 Char"/>
    <w:basedOn w:val="DefaultParagraphFont"/>
    <w:link w:val="Heading5"/>
    <w:rsid w:val="00DF0712"/>
    <w:rPr>
      <w:rFonts w:ascii="Arial" w:hAnsi="Arial"/>
      <w:sz w:val="22"/>
      <w:lang w:val="en-GB" w:eastAsia="en-US"/>
    </w:rPr>
  </w:style>
  <w:style w:type="character" w:customStyle="1" w:styleId="Heading6Char">
    <w:name w:val="Heading 6 Char"/>
    <w:basedOn w:val="DefaultParagraphFont"/>
    <w:link w:val="Heading6"/>
    <w:rsid w:val="00DF0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97EE7-7689-4954-9AB7-320E9EE1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1856</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10</cp:revision>
  <cp:lastPrinted>1900-01-01T07:00:00Z</cp:lastPrinted>
  <dcterms:created xsi:type="dcterms:W3CDTF">2019-05-16T15:50:00Z</dcterms:created>
  <dcterms:modified xsi:type="dcterms:W3CDTF">2019-05-16T16:40:00Z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